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45" w:rsidRDefault="000A1745" w:rsidP="000A1745">
      <w:pPr>
        <w:pStyle w:val="paragraph"/>
        <w:spacing w:before="0" w:beforeAutospacing="0" w:after="0" w:afterAutospacing="0"/>
        <w:ind w:left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Задание № 3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 xml:space="preserve">  </w:t>
      </w:r>
      <w:r>
        <w:rPr>
          <w:rStyle w:val="normaltextrun"/>
          <w:color w:val="000000"/>
          <w:sz w:val="28"/>
          <w:szCs w:val="28"/>
        </w:rPr>
        <w:t>Тест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по МДК 04.01.</w:t>
      </w:r>
    </w:p>
    <w:p w:rsidR="000A1745" w:rsidRDefault="000A1745" w:rsidP="000A17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b/>
        </w:rPr>
      </w:pPr>
      <w:r w:rsidRPr="004B255F">
        <w:rPr>
          <w:rStyle w:val="normaltextrun"/>
          <w:b/>
          <w:color w:val="000000"/>
        </w:rPr>
        <w:t>1. Полный и частичный ущерб определяется на основе:</w:t>
      </w:r>
      <w:r w:rsidRPr="004B255F">
        <w:rPr>
          <w:rStyle w:val="eop"/>
          <w:b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А) действительной стоимости застрахованного имущественного интереса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eop"/>
          <w:color w:val="000000"/>
        </w:rPr>
        <w:t> </w:t>
      </w:r>
      <w:r w:rsidR="004B255F">
        <w:rPr>
          <w:rStyle w:val="eop"/>
          <w:color w:val="000000"/>
        </w:rPr>
        <w:t xml:space="preserve">          </w:t>
      </w:r>
      <w:r w:rsidRPr="004B255F">
        <w:rPr>
          <w:rStyle w:val="normaltextrun"/>
          <w:color w:val="000000"/>
        </w:rPr>
        <w:t xml:space="preserve">Б) расходов страховщика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78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В) заявления страхователя о страховой </w:t>
      </w:r>
      <w:r w:rsidRPr="004B255F">
        <w:rPr>
          <w:rStyle w:val="normaltextrun"/>
          <w:color w:val="000000"/>
        </w:rPr>
        <w:t>в</w:t>
      </w:r>
      <w:r w:rsidRPr="004B255F">
        <w:rPr>
          <w:rStyle w:val="normaltextrun"/>
          <w:color w:val="000000"/>
        </w:rPr>
        <w:t xml:space="preserve">ыплате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780"/>
        <w:jc w:val="both"/>
        <w:textAlignment w:val="baseline"/>
      </w:pPr>
      <w:r w:rsidRPr="004B255F">
        <w:rPr>
          <w:rStyle w:val="normaltextrun"/>
          <w:color w:val="000000"/>
        </w:rPr>
        <w:t>Г) решения суда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2. Одной из задач актуария является: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А) проверка правильности оформления счетов, актов и т.д.</w:t>
      </w:r>
      <w:r w:rsidRPr="004B255F">
        <w:rPr>
          <w:rStyle w:val="eop"/>
          <w:color w:val="000000"/>
        </w:rPr>
        <w:t> 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243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>Б) качественная оценка ситуации на рынке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2430"/>
        <w:jc w:val="both"/>
        <w:textAlignment w:val="baseline"/>
      </w:pPr>
      <w:r w:rsidRPr="004B255F">
        <w:rPr>
          <w:rStyle w:val="normaltextrun"/>
          <w:color w:val="000000"/>
        </w:rPr>
        <w:t xml:space="preserve"> В) количественная оценка риска финансовой деятельности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>3. Страховым случаем является:</w:t>
      </w:r>
      <w:r w:rsidRPr="004B255F">
        <w:rPr>
          <w:rStyle w:val="eop"/>
          <w:color w:val="000000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предполагаемое </w:t>
      </w:r>
      <w:r w:rsidR="004B255F">
        <w:rPr>
          <w:rStyle w:val="normaltextrun"/>
          <w:color w:val="000000"/>
        </w:rPr>
        <w:t>с</w:t>
      </w:r>
      <w:r w:rsidRPr="004B255F">
        <w:rPr>
          <w:rStyle w:val="normaltextrun"/>
          <w:color w:val="000000"/>
        </w:rPr>
        <w:t xml:space="preserve">обытие 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фактический убыток </w:t>
      </w:r>
    </w:p>
    <w:p w:rsidR="000A1745" w:rsidRPr="004B255F" w:rsidRDefault="004B255F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proofErr w:type="gramStart"/>
      <w:r>
        <w:rPr>
          <w:rStyle w:val="normaltextrun"/>
          <w:color w:val="000000"/>
        </w:rPr>
        <w:t>В.)</w:t>
      </w:r>
      <w:r w:rsidR="000A1745" w:rsidRPr="004B255F">
        <w:rPr>
          <w:rStyle w:val="normaltextrun"/>
          <w:color w:val="000000"/>
        </w:rPr>
        <w:t>совершившееся</w:t>
      </w:r>
      <w:proofErr w:type="gramEnd"/>
      <w:r w:rsidR="000A1745" w:rsidRPr="004B255F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с</w:t>
      </w:r>
      <w:r w:rsidR="000A1745" w:rsidRPr="004B255F">
        <w:rPr>
          <w:rStyle w:val="normaltextrun"/>
          <w:color w:val="000000"/>
        </w:rPr>
        <w:t>обытие</w:t>
      </w:r>
      <w:r w:rsidR="000A1745"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b/>
          <w:color w:val="000000"/>
        </w:rPr>
        <w:t>4. Страховщиками в сумму страхового возмещения не включаются</w:t>
      </w:r>
      <w:r w:rsidRPr="004B255F">
        <w:rPr>
          <w:rStyle w:val="normaltextrun"/>
          <w:color w:val="000000"/>
        </w:rPr>
        <w:t>: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 xml:space="preserve">А) величина заработка, которого лишился потерпевший вследствие потери </w:t>
      </w:r>
      <w:proofErr w:type="gramStart"/>
      <w:r w:rsidRPr="004B255F">
        <w:rPr>
          <w:rStyle w:val="normaltextrun"/>
          <w:color w:val="000000"/>
        </w:rPr>
        <w:t>трудоспособности</w:t>
      </w:r>
      <w:r w:rsidRPr="004B255F">
        <w:rPr>
          <w:rStyle w:val="eop"/>
          <w:color w:val="000000"/>
        </w:rPr>
        <w:t> </w:t>
      </w:r>
      <w:r w:rsidRPr="004B255F">
        <w:rPr>
          <w:rStyle w:val="eop"/>
          <w:color w:val="000000"/>
        </w:rPr>
        <w:t>.</w:t>
      </w:r>
      <w:proofErr w:type="gramEnd"/>
    </w:p>
    <w:p w:rsidR="000A1745" w:rsidRPr="004B255F" w:rsidRDefault="000A1745" w:rsidP="004B25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eop"/>
          <w:color w:val="000000"/>
        </w:rPr>
        <w:t> </w:t>
      </w:r>
      <w:r w:rsidRPr="004B255F">
        <w:rPr>
          <w:rStyle w:val="normaltextrun"/>
          <w:color w:val="000000"/>
        </w:rPr>
        <w:t xml:space="preserve">Б) расходы на санаторно-курортное лечение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420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В) расходы на путешествие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4200"/>
        <w:jc w:val="both"/>
        <w:textAlignment w:val="baseline"/>
      </w:pPr>
      <w:r w:rsidRPr="004B255F">
        <w:rPr>
          <w:rStyle w:val="normaltextrun"/>
          <w:color w:val="000000"/>
        </w:rPr>
        <w:t>Г) расходы на погребение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eop"/>
          <w:b/>
          <w:color w:val="000000"/>
          <w:sz w:val="28"/>
          <w:szCs w:val="28"/>
        </w:rPr>
      </w:pPr>
      <w:r w:rsidRPr="004B255F">
        <w:rPr>
          <w:rStyle w:val="normaltextrun"/>
          <w:b/>
          <w:color w:val="000000"/>
          <w:sz w:val="28"/>
          <w:szCs w:val="28"/>
        </w:rPr>
        <w:t>5. Размер страховой выплаты по договорам страхования должен:</w:t>
      </w:r>
      <w:r w:rsidRPr="004B255F">
        <w:rPr>
          <w:rStyle w:val="eop"/>
          <w:b/>
          <w:color w:val="000000"/>
          <w:sz w:val="28"/>
          <w:szCs w:val="28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не превышать страховую </w:t>
      </w:r>
      <w:r w:rsidRPr="004B255F">
        <w:rPr>
          <w:rStyle w:val="normaltextrun"/>
          <w:color w:val="000000"/>
        </w:rPr>
        <w:t>с</w:t>
      </w:r>
      <w:r w:rsidRPr="004B255F">
        <w:rPr>
          <w:rStyle w:val="normaltextrun"/>
          <w:color w:val="000000"/>
        </w:rPr>
        <w:t xml:space="preserve">умму </w:t>
      </w:r>
    </w:p>
    <w:p w:rsidR="004B255F" w:rsidRDefault="000A1745" w:rsidP="004B255F">
      <w:pPr>
        <w:pStyle w:val="paragraph"/>
        <w:spacing w:before="0" w:beforeAutospacing="0" w:after="0" w:afterAutospacing="0"/>
        <w:ind w:left="690" w:right="529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равняться страховой сумме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5295"/>
        <w:jc w:val="both"/>
        <w:textAlignment w:val="baseline"/>
      </w:pPr>
      <w:r w:rsidRPr="004B255F">
        <w:rPr>
          <w:rStyle w:val="normaltextrun"/>
          <w:color w:val="000000"/>
        </w:rPr>
        <w:t>В) равняться сумме ущерба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eop"/>
          <w:b/>
          <w:color w:val="000000"/>
        </w:rPr>
      </w:pPr>
      <w:r w:rsidRPr="004B255F">
        <w:rPr>
          <w:rStyle w:val="normaltextrun"/>
          <w:b/>
          <w:color w:val="000000"/>
        </w:rPr>
        <w:t>6. Размер страховой премии и страховой выплаты устанавливаются:</w:t>
      </w:r>
      <w:r w:rsidRPr="004B255F">
        <w:rPr>
          <w:rStyle w:val="eop"/>
          <w:b/>
          <w:color w:val="000000"/>
        </w:rPr>
        <w:t> 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исходя из страховой суммы 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страховщиком </w:t>
      </w:r>
    </w:p>
    <w:p w:rsid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>В) страхователями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eop"/>
          <w:color w:val="000000"/>
        </w:rPr>
        <w:t> </w:t>
      </w:r>
      <w:r w:rsidRPr="004B255F">
        <w:rPr>
          <w:rStyle w:val="normaltextrun"/>
          <w:color w:val="000000"/>
        </w:rPr>
        <w:t>Г) постановлением Правительства РФ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5453CC" w:rsidRDefault="000A1745" w:rsidP="005453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color w:val="000000"/>
        </w:rPr>
      </w:pPr>
      <w:r w:rsidRPr="004B255F">
        <w:rPr>
          <w:rStyle w:val="normaltextrun"/>
          <w:b/>
          <w:color w:val="000000"/>
        </w:rPr>
        <w:t>7. При определении финансового результата деятельности страховщика на величину страховых резервов:</w:t>
      </w:r>
      <w:r w:rsidRPr="004B255F">
        <w:rPr>
          <w:rStyle w:val="eop"/>
          <w:b/>
          <w:color w:val="000000"/>
        </w:rPr>
        <w:t> </w:t>
      </w:r>
    </w:p>
    <w:p w:rsidR="005453CC" w:rsidRDefault="000A1745" w:rsidP="005453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proofErr w:type="gramStart"/>
      <w:r w:rsidRPr="004B255F">
        <w:rPr>
          <w:rStyle w:val="normaltextrun"/>
          <w:color w:val="000000"/>
        </w:rPr>
        <w:t>А)</w:t>
      </w:r>
      <w:r w:rsidRPr="004B255F">
        <w:rPr>
          <w:rStyle w:val="normaltextrun"/>
          <w:color w:val="000000"/>
        </w:rPr>
        <w:t>уменьшают</w:t>
      </w:r>
      <w:proofErr w:type="gramEnd"/>
      <w:r w:rsidRPr="004B255F">
        <w:rPr>
          <w:rStyle w:val="normaltextrun"/>
          <w:color w:val="000000"/>
        </w:rPr>
        <w:t xml:space="preserve"> н</w:t>
      </w:r>
      <w:r w:rsidRPr="004B255F">
        <w:rPr>
          <w:rStyle w:val="normaltextrun"/>
          <w:color w:val="000000"/>
        </w:rPr>
        <w:t xml:space="preserve">алогооблагаемую </w:t>
      </w:r>
      <w:r w:rsidRPr="004B255F">
        <w:rPr>
          <w:rStyle w:val="normaltextrun"/>
          <w:color w:val="000000"/>
        </w:rPr>
        <w:t>ба</w:t>
      </w:r>
      <w:r w:rsidRPr="004B255F">
        <w:rPr>
          <w:rStyle w:val="normaltextrun"/>
          <w:color w:val="000000"/>
        </w:rPr>
        <w:t>зу</w:t>
      </w:r>
    </w:p>
    <w:p w:rsidR="005453CC" w:rsidRDefault="000A1745" w:rsidP="005453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увеличивают </w:t>
      </w:r>
      <w:r w:rsidRPr="004B255F">
        <w:rPr>
          <w:rStyle w:val="normaltextrun"/>
          <w:color w:val="000000"/>
        </w:rPr>
        <w:t>н</w:t>
      </w:r>
      <w:r w:rsidRPr="004B255F">
        <w:rPr>
          <w:rStyle w:val="normaltextrun"/>
          <w:color w:val="000000"/>
        </w:rPr>
        <w:t>алогооблагаемую базу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B255F">
        <w:rPr>
          <w:rStyle w:val="normaltextrun"/>
          <w:color w:val="000000"/>
        </w:rPr>
        <w:t>В) не принимают в расчет страховые резервы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5453CC" w:rsidRDefault="000A1745" w:rsidP="005453C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5453CC">
        <w:rPr>
          <w:rStyle w:val="normaltextrun"/>
          <w:b/>
          <w:color w:val="000000"/>
        </w:rPr>
        <w:t>8. Убыточность страховых операций – это:</w:t>
      </w:r>
      <w:r w:rsidRPr="005453CC">
        <w:rPr>
          <w:rStyle w:val="eop"/>
          <w:b/>
          <w:color w:val="000000"/>
        </w:rPr>
        <w:t> </w:t>
      </w:r>
    </w:p>
    <w:p w:rsidR="000A1745" w:rsidRPr="005453CC" w:rsidRDefault="000A1745" w:rsidP="005453C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5453CC">
        <w:rPr>
          <w:rStyle w:val="eop"/>
          <w:b/>
          <w:color w:val="000000"/>
        </w:rPr>
        <w:t> </w:t>
      </w:r>
    </w:p>
    <w:p w:rsidR="005453CC" w:rsidRDefault="000A1745" w:rsidP="004B255F">
      <w:pPr>
        <w:pStyle w:val="paragraph"/>
        <w:spacing w:before="0" w:beforeAutospacing="0" w:after="0" w:afterAutospacing="0"/>
        <w:ind w:left="690" w:right="27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соотношение страховых выплат и страховых премий Б) отношение страховых выплат к страховым суммам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2790"/>
        <w:jc w:val="both"/>
        <w:textAlignment w:val="baseline"/>
      </w:pPr>
      <w:r w:rsidRPr="004B255F">
        <w:rPr>
          <w:rStyle w:val="normaltextrun"/>
          <w:color w:val="000000"/>
        </w:rPr>
        <w:t>В) убыточность страховых резервов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5453CC" w:rsidRDefault="005453CC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</w:p>
    <w:p w:rsidR="000A1745" w:rsidRPr="005453CC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b/>
        </w:rPr>
      </w:pPr>
      <w:r w:rsidRPr="005453CC">
        <w:rPr>
          <w:rStyle w:val="normaltextrun"/>
          <w:b/>
          <w:color w:val="000000"/>
        </w:rPr>
        <w:lastRenderedPageBreak/>
        <w:t>9. Актуарий обязан найти пути для обеспечения:</w:t>
      </w:r>
      <w:r w:rsidRPr="005453CC">
        <w:rPr>
          <w:rStyle w:val="eop"/>
          <w:b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57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максимально высокой надежности 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690" w:right="3570"/>
        <w:jc w:val="both"/>
        <w:textAlignment w:val="baseline"/>
      </w:pPr>
      <w:r w:rsidRPr="004B255F">
        <w:rPr>
          <w:rStyle w:val="normaltextrun"/>
          <w:color w:val="000000"/>
        </w:rPr>
        <w:t>Б) максимально высокой конкурентоспособности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B255F">
        <w:rPr>
          <w:rStyle w:val="normaltextrun"/>
          <w:color w:val="000000"/>
        </w:rPr>
        <w:t>В) компромисса между повышением надежности и повышением конкурентоспособности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5453CC" w:rsidRDefault="000A1745" w:rsidP="004B255F">
      <w:pPr>
        <w:pStyle w:val="paragraph"/>
        <w:numPr>
          <w:ilvl w:val="0"/>
          <w:numId w:val="1"/>
        </w:numPr>
        <w:spacing w:before="0" w:beforeAutospacing="0" w:after="0" w:afterAutospacing="0"/>
        <w:ind w:left="690" w:firstLine="15"/>
        <w:jc w:val="both"/>
        <w:textAlignment w:val="baseline"/>
        <w:rPr>
          <w:rStyle w:val="normaltextrun"/>
          <w:b/>
        </w:rPr>
      </w:pPr>
      <w:r w:rsidRPr="005453CC">
        <w:rPr>
          <w:rStyle w:val="normaltextrun"/>
          <w:b/>
          <w:color w:val="000000"/>
        </w:rPr>
        <w:t xml:space="preserve">Способы возмещения ущерба – это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ремонт </w:t>
      </w:r>
    </w:p>
    <w:p w:rsidR="005453CC" w:rsidRDefault="000A1745" w:rsidP="005453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>Б) восстановление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proofErr w:type="gramStart"/>
      <w:r w:rsidRPr="004B255F">
        <w:rPr>
          <w:rStyle w:val="normaltextrun"/>
          <w:color w:val="000000"/>
        </w:rPr>
        <w:t>В)техническое</w:t>
      </w:r>
      <w:proofErr w:type="gramEnd"/>
      <w:r w:rsidRPr="004B255F">
        <w:rPr>
          <w:rStyle w:val="normaltextrun"/>
          <w:color w:val="000000"/>
        </w:rPr>
        <w:t xml:space="preserve"> обслуживание 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5895"/>
        <w:jc w:val="both"/>
        <w:textAlignment w:val="baseline"/>
      </w:pPr>
      <w:r w:rsidRPr="004B255F">
        <w:rPr>
          <w:rStyle w:val="normaltextrun"/>
          <w:color w:val="000000"/>
        </w:rPr>
        <w:t>Г) замена 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5453CC" w:rsidRDefault="005453CC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b/>
          <w:color w:val="000000"/>
        </w:rPr>
      </w:pPr>
      <w:r>
        <w:rPr>
          <w:rStyle w:val="normaltextrun"/>
          <w:b/>
          <w:color w:val="000000"/>
        </w:rPr>
        <w:t>11.</w:t>
      </w:r>
      <w:r w:rsidR="000A1745" w:rsidRPr="005453CC">
        <w:rPr>
          <w:rStyle w:val="normaltextrun"/>
          <w:b/>
          <w:color w:val="000000"/>
        </w:rPr>
        <w:t>Что выплачивается при наступлении страхового события по личному страхованию? </w:t>
      </w:r>
      <w:r w:rsidR="000A1745" w:rsidRPr="005453CC">
        <w:rPr>
          <w:rStyle w:val="eop"/>
          <w:b/>
          <w:color w:val="000000"/>
        </w:rPr>
        <w:t> </w:t>
      </w:r>
    </w:p>
    <w:p w:rsidR="005453CC" w:rsidRDefault="005453CC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  <w:proofErr w:type="gramStart"/>
      <w:r>
        <w:rPr>
          <w:rStyle w:val="normaltextrun"/>
          <w:color w:val="000000"/>
        </w:rPr>
        <w:t>А)</w:t>
      </w:r>
      <w:r w:rsidR="000A1745" w:rsidRPr="004B255F">
        <w:rPr>
          <w:rStyle w:val="normaltextrun"/>
          <w:color w:val="000000"/>
        </w:rPr>
        <w:t>страховое</w:t>
      </w:r>
      <w:proofErr w:type="gramEnd"/>
      <w:r w:rsidR="000A1745" w:rsidRPr="004B255F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в</w:t>
      </w:r>
      <w:r w:rsidR="000A1745" w:rsidRPr="004B255F">
        <w:rPr>
          <w:rStyle w:val="normaltextrun"/>
          <w:color w:val="000000"/>
        </w:rPr>
        <w:t xml:space="preserve">озмещение </w:t>
      </w:r>
    </w:p>
    <w:p w:rsidR="005453CC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страховое обеспечение </w:t>
      </w:r>
    </w:p>
    <w:p w:rsidR="005453CC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>В) страховая выплата 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4B255F">
        <w:rPr>
          <w:rStyle w:val="normaltextrun"/>
          <w:color w:val="000000"/>
        </w:rPr>
        <w:t>Г) страховая премия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5453CC" w:rsidRDefault="005453CC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color w:val="000000"/>
        </w:rPr>
      </w:pPr>
      <w:r w:rsidRPr="005453CC">
        <w:rPr>
          <w:rStyle w:val="normaltextrun"/>
          <w:b/>
          <w:color w:val="000000"/>
        </w:rPr>
        <w:t>12.</w:t>
      </w:r>
      <w:r w:rsidR="000A1745" w:rsidRPr="005453CC">
        <w:rPr>
          <w:rStyle w:val="normaltextrun"/>
          <w:b/>
          <w:color w:val="000000"/>
        </w:rPr>
        <w:t>Страховщик вправе отказать в выплате страхового возмещения, если страховой случай наступил в результате</w:t>
      </w:r>
    </w:p>
    <w:p w:rsidR="005453CC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умышленных действий страхователя </w:t>
      </w:r>
    </w:p>
    <w:p w:rsidR="005453CC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неосторожных действий других лиц 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4B255F">
        <w:rPr>
          <w:rStyle w:val="normaltextrun"/>
          <w:color w:val="000000"/>
        </w:rPr>
        <w:t>В) умышленных действий других лиц 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5453CC">
        <w:rPr>
          <w:rStyle w:val="normaltextrun"/>
          <w:color w:val="000000"/>
        </w:rPr>
        <w:t>Г)</w:t>
      </w:r>
      <w:r w:rsidRPr="004B255F">
        <w:rPr>
          <w:rStyle w:val="normaltextrun"/>
          <w:color w:val="000000"/>
          <w:lang w:val="en-US"/>
        </w:rPr>
        <w:t> </w:t>
      </w:r>
      <w:r w:rsidRPr="005453CC">
        <w:rPr>
          <w:rStyle w:val="spellingerror"/>
          <w:color w:val="000000"/>
        </w:rPr>
        <w:t>умышленных</w:t>
      </w:r>
      <w:r w:rsidRPr="004B255F">
        <w:rPr>
          <w:rStyle w:val="normaltextrun"/>
          <w:color w:val="000000"/>
          <w:lang w:val="en-US"/>
        </w:rPr>
        <w:t> </w:t>
      </w:r>
      <w:r w:rsidRPr="005453CC">
        <w:rPr>
          <w:rStyle w:val="spellingerror"/>
          <w:color w:val="000000"/>
        </w:rPr>
        <w:t>действий</w:t>
      </w:r>
      <w:r w:rsidRPr="004B255F">
        <w:rPr>
          <w:rStyle w:val="normaltextrun"/>
          <w:color w:val="000000"/>
          <w:lang w:val="en-US"/>
        </w:rPr>
        <w:t> </w:t>
      </w:r>
      <w:r w:rsidRPr="005453CC">
        <w:rPr>
          <w:rStyle w:val="spellingerror"/>
          <w:color w:val="000000"/>
        </w:rPr>
        <w:t>выгодоприобретателя</w:t>
      </w:r>
      <w:r w:rsidRPr="004B255F">
        <w:rPr>
          <w:rStyle w:val="normaltextrun"/>
          <w:color w:val="000000"/>
          <w:lang w:val="en-US"/>
        </w:rPr>
        <w:t> 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5453CC" w:rsidRDefault="005453CC" w:rsidP="005453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b/>
        </w:rPr>
      </w:pPr>
      <w:r w:rsidRPr="005453CC">
        <w:rPr>
          <w:rStyle w:val="normaltextrun"/>
          <w:b/>
          <w:color w:val="000000"/>
        </w:rPr>
        <w:t>13.</w:t>
      </w:r>
      <w:r w:rsidR="000A1745" w:rsidRPr="005453CC">
        <w:rPr>
          <w:rStyle w:val="normaltextrun"/>
          <w:b/>
          <w:color w:val="000000"/>
        </w:rPr>
        <w:t>К финансам страховщика можно отнести: </w:t>
      </w:r>
      <w:r w:rsidR="000A1745" w:rsidRPr="005453CC">
        <w:rPr>
          <w:rStyle w:val="eop"/>
          <w:b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А) запасные фонды</w:t>
      </w:r>
      <w:r w:rsidRPr="004B255F">
        <w:rPr>
          <w:rStyle w:val="eop"/>
          <w:color w:val="000000"/>
        </w:rPr>
        <w:t> 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Б) уставной капитал</w:t>
      </w:r>
      <w:r w:rsidRPr="004B255F">
        <w:rPr>
          <w:rStyle w:val="eop"/>
          <w:color w:val="000000"/>
        </w:rPr>
        <w:t>  </w:t>
      </w:r>
    </w:p>
    <w:p w:rsidR="005453CC" w:rsidRDefault="000A1745" w:rsidP="005453CC">
      <w:pPr>
        <w:pStyle w:val="paragraph"/>
        <w:spacing w:before="0" w:beforeAutospacing="0" w:after="0" w:afterAutospacing="0"/>
        <w:ind w:left="690" w:right="510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>В) резервные фонды</w:t>
      </w:r>
    </w:p>
    <w:p w:rsidR="000A1745" w:rsidRPr="004B255F" w:rsidRDefault="005453CC" w:rsidP="005453CC">
      <w:pPr>
        <w:pStyle w:val="paragraph"/>
        <w:spacing w:before="0" w:beforeAutospacing="0" w:after="0" w:afterAutospacing="0"/>
        <w:ind w:left="690" w:right="5100"/>
        <w:jc w:val="both"/>
        <w:textAlignment w:val="baseline"/>
      </w:pPr>
      <w:r>
        <w:rPr>
          <w:rStyle w:val="normaltextrun"/>
          <w:color w:val="000000"/>
        </w:rPr>
        <w:t>Г)</w:t>
      </w:r>
      <w:r w:rsidR="001712CC">
        <w:rPr>
          <w:rStyle w:val="normaltextrun"/>
          <w:color w:val="000000"/>
        </w:rPr>
        <w:t xml:space="preserve"> </w:t>
      </w:r>
      <w:r w:rsidR="000A1745" w:rsidRPr="004B255F">
        <w:rPr>
          <w:rStyle w:val="normaltextrun"/>
          <w:color w:val="000000"/>
        </w:rPr>
        <w:t xml:space="preserve">фонды накопления и </w:t>
      </w:r>
      <w:r>
        <w:rPr>
          <w:rStyle w:val="normaltextrun"/>
          <w:color w:val="000000"/>
        </w:rPr>
        <w:t>п</w:t>
      </w:r>
      <w:r w:rsidR="000A1745" w:rsidRPr="004B255F">
        <w:rPr>
          <w:rStyle w:val="normaltextrun"/>
          <w:color w:val="000000"/>
        </w:rPr>
        <w:t>отребления</w:t>
      </w:r>
      <w:r w:rsidR="000A1745" w:rsidRPr="004B255F">
        <w:rPr>
          <w:rStyle w:val="eop"/>
          <w:color w:val="000000"/>
        </w:rPr>
        <w:t> </w:t>
      </w:r>
    </w:p>
    <w:p w:rsidR="000A1745" w:rsidRPr="004B255F" w:rsidRDefault="000A1745" w:rsidP="005453CC">
      <w:pPr>
        <w:pStyle w:val="paragraph"/>
        <w:spacing w:before="0" w:beforeAutospacing="0" w:after="0" w:afterAutospacing="0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b/>
        </w:rPr>
      </w:pPr>
      <w:r w:rsidRPr="001712CC">
        <w:rPr>
          <w:rStyle w:val="normaltextrun"/>
          <w:b/>
          <w:color w:val="000000"/>
        </w:rPr>
        <w:t>14. Гарантией обеспечения финансовой устойчивости страховщика являются:</w:t>
      </w:r>
      <w:r w:rsidRPr="001712CC">
        <w:rPr>
          <w:rStyle w:val="eop"/>
          <w:b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712CC">
        <w:rPr>
          <w:rStyle w:val="eop"/>
          <w:b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240"/>
        <w:jc w:val="both"/>
        <w:textAlignment w:val="baseline"/>
      </w:pPr>
      <w:r w:rsidRPr="004B255F">
        <w:rPr>
          <w:rStyle w:val="normaltextrun"/>
          <w:color w:val="000000"/>
        </w:rPr>
        <w:t>А) экономически обоснованные страховые выплаты Б) экономически обоснованные страховые тарифы В) экономически обоснованная страховая политика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1712CC" w:rsidRDefault="000A1745" w:rsidP="001712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color w:val="000000"/>
        </w:rPr>
      </w:pPr>
      <w:r w:rsidRPr="001712CC">
        <w:rPr>
          <w:rStyle w:val="normaltextrun"/>
          <w:b/>
          <w:color w:val="000000"/>
        </w:rPr>
        <w:t>15. Страховщики обязаны проводить актуарную оценку принятых обязательств:</w:t>
      </w:r>
      <w:r w:rsidRPr="001712CC">
        <w:rPr>
          <w:rStyle w:val="eop"/>
          <w:b/>
          <w:color w:val="000000"/>
        </w:rPr>
        <w:t> </w:t>
      </w:r>
    </w:p>
    <w:p w:rsidR="001712CC" w:rsidRDefault="000A1745" w:rsidP="001712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каждый месяц 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B255F">
        <w:rPr>
          <w:rStyle w:val="normaltextrun"/>
          <w:color w:val="000000"/>
        </w:rPr>
        <w:t>Б) каждый квартал</w:t>
      </w:r>
      <w:r w:rsidRPr="004B255F">
        <w:rPr>
          <w:rStyle w:val="eop"/>
          <w:color w:val="000000"/>
        </w:rPr>
        <w:t>  </w:t>
      </w:r>
    </w:p>
    <w:p w:rsidR="001712CC" w:rsidRDefault="000A1745" w:rsidP="004B255F">
      <w:pPr>
        <w:pStyle w:val="paragraph"/>
        <w:spacing w:before="0" w:beforeAutospacing="0" w:after="0" w:afterAutospacing="0"/>
        <w:ind w:left="690" w:right="469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>В) по итогам каждого финансового года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4695"/>
        <w:jc w:val="both"/>
        <w:textAlignment w:val="baseline"/>
      </w:pPr>
      <w:r w:rsidRPr="004B255F">
        <w:rPr>
          <w:rStyle w:val="normaltextrun"/>
          <w:color w:val="000000"/>
        </w:rPr>
        <w:t>Г) по мере необходимости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1712CC" w:rsidRPr="001712CC" w:rsidRDefault="000A1745" w:rsidP="004B255F">
      <w:pPr>
        <w:pStyle w:val="paragraph"/>
        <w:numPr>
          <w:ilvl w:val="0"/>
          <w:numId w:val="5"/>
        </w:numPr>
        <w:spacing w:before="0" w:beforeAutospacing="0" w:after="0" w:afterAutospacing="0"/>
        <w:ind w:left="690" w:firstLine="15"/>
        <w:jc w:val="both"/>
        <w:textAlignment w:val="baseline"/>
        <w:rPr>
          <w:rStyle w:val="normaltextrun"/>
        </w:rPr>
      </w:pPr>
      <w:r w:rsidRPr="001712CC">
        <w:rPr>
          <w:rStyle w:val="normaltextrun"/>
          <w:b/>
          <w:color w:val="000000"/>
        </w:rPr>
        <w:t>Не оплачиваемая страховщиком часть ущерба</w:t>
      </w:r>
      <w:r w:rsidRPr="004B255F">
        <w:rPr>
          <w:rStyle w:val="normaltextrun"/>
          <w:color w:val="000000"/>
        </w:rPr>
        <w:t xml:space="preserve"> </w:t>
      </w:r>
    </w:p>
    <w:p w:rsidR="001712CC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страховая франшиза </w:t>
      </w:r>
    </w:p>
    <w:p w:rsidR="001712CC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безусловная франшиза </w:t>
      </w:r>
    </w:p>
    <w:p w:rsidR="001712CC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lastRenderedPageBreak/>
        <w:t xml:space="preserve">В) условная франшиза </w:t>
      </w:r>
    </w:p>
    <w:p w:rsidR="000A1745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color w:val="000000"/>
        </w:rPr>
      </w:pPr>
      <w:r w:rsidRPr="004B255F">
        <w:rPr>
          <w:rStyle w:val="normaltextrun"/>
          <w:color w:val="000000"/>
        </w:rPr>
        <w:t>Г) выкупная сумма </w:t>
      </w:r>
      <w:r w:rsidRPr="004B255F">
        <w:rPr>
          <w:rStyle w:val="eop"/>
          <w:color w:val="000000"/>
        </w:rPr>
        <w:t> </w:t>
      </w:r>
    </w:p>
    <w:p w:rsidR="001712CC" w:rsidRPr="004B255F" w:rsidRDefault="001712CC" w:rsidP="001712CC">
      <w:pPr>
        <w:pStyle w:val="paragraph"/>
        <w:spacing w:before="0" w:beforeAutospacing="0" w:after="0" w:afterAutospacing="0"/>
        <w:ind w:left="705"/>
        <w:jc w:val="both"/>
        <w:textAlignment w:val="baseline"/>
      </w:pPr>
    </w:p>
    <w:p w:rsidR="001712CC" w:rsidRPr="001712CC" w:rsidRDefault="001712CC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b/>
          <w:color w:val="000000"/>
        </w:rPr>
      </w:pPr>
      <w:r w:rsidRPr="001712CC">
        <w:rPr>
          <w:rStyle w:val="spellingerror"/>
          <w:b/>
          <w:color w:val="000000"/>
        </w:rPr>
        <w:t>17.</w:t>
      </w:r>
      <w:r w:rsidR="000A1745" w:rsidRPr="001712CC">
        <w:rPr>
          <w:rStyle w:val="spellingerror"/>
          <w:b/>
          <w:color w:val="000000"/>
        </w:rPr>
        <w:t>Актуарием</w:t>
      </w:r>
      <w:r w:rsidR="000A1745" w:rsidRPr="001712CC">
        <w:rPr>
          <w:rStyle w:val="normaltextrun"/>
          <w:b/>
          <w:color w:val="000000"/>
          <w:lang w:val="en-US"/>
        </w:rPr>
        <w:t> </w:t>
      </w:r>
      <w:r w:rsidR="000A1745" w:rsidRPr="001712CC">
        <w:rPr>
          <w:rStyle w:val="spellingerror"/>
          <w:b/>
          <w:color w:val="000000"/>
        </w:rPr>
        <w:t>не</w:t>
      </w:r>
      <w:r w:rsidR="000A1745" w:rsidRPr="001712CC">
        <w:rPr>
          <w:rStyle w:val="normaltextrun"/>
          <w:b/>
          <w:color w:val="000000"/>
          <w:lang w:val="en-US"/>
        </w:rPr>
        <w:t> </w:t>
      </w:r>
      <w:r w:rsidR="000A1745" w:rsidRPr="001712CC">
        <w:rPr>
          <w:rStyle w:val="spellingerror"/>
          <w:b/>
          <w:color w:val="000000"/>
        </w:rPr>
        <w:t>является</w:t>
      </w:r>
      <w:r w:rsidR="000A1745" w:rsidRPr="001712CC">
        <w:rPr>
          <w:rStyle w:val="normaltextrun"/>
          <w:b/>
          <w:color w:val="000000"/>
        </w:rPr>
        <w:t>:</w:t>
      </w:r>
      <w:r w:rsidR="000A1745" w:rsidRPr="001712CC">
        <w:rPr>
          <w:rStyle w:val="normaltextrun"/>
          <w:b/>
          <w:color w:val="000000"/>
          <w:lang w:val="en-US"/>
        </w:rPr>
        <w:t> </w:t>
      </w:r>
    </w:p>
    <w:p w:rsidR="001712CC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proofErr w:type="gramStart"/>
      <w:r w:rsidRPr="004B255F">
        <w:rPr>
          <w:rStyle w:val="normaltextrun"/>
          <w:color w:val="000000"/>
        </w:rPr>
        <w:t>А)</w:t>
      </w:r>
      <w:r w:rsidR="001712CC">
        <w:rPr>
          <w:rStyle w:val="normaltextrun"/>
          <w:color w:val="000000"/>
        </w:rPr>
        <w:t>с</w:t>
      </w:r>
      <w:r w:rsidRPr="004B255F">
        <w:rPr>
          <w:rStyle w:val="normaltextrun"/>
          <w:color w:val="000000"/>
        </w:rPr>
        <w:t>екретарь</w:t>
      </w:r>
      <w:proofErr w:type="gramEnd"/>
      <w:r w:rsidRPr="004B255F">
        <w:rPr>
          <w:rStyle w:val="normaltextrun"/>
          <w:color w:val="000000"/>
        </w:rPr>
        <w:t xml:space="preserve"> </w:t>
      </w:r>
    </w:p>
    <w:p w:rsidR="001712CC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математик 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left="705"/>
        <w:jc w:val="both"/>
        <w:textAlignment w:val="baseline"/>
      </w:pPr>
      <w:r w:rsidRPr="004B255F">
        <w:rPr>
          <w:rStyle w:val="normaltextrun"/>
          <w:color w:val="000000"/>
        </w:rPr>
        <w:t>В) страховщик</w:t>
      </w:r>
      <w:r w:rsidRPr="004B255F">
        <w:rPr>
          <w:rStyle w:val="eop"/>
          <w:color w:val="000000"/>
        </w:rPr>
        <w:t> 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Г) специалист в области финансов и инвестиций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1712CC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b/>
          <w:color w:val="000000"/>
        </w:rPr>
      </w:pPr>
      <w:r w:rsidRPr="001712CC">
        <w:rPr>
          <w:rStyle w:val="normaltextrun"/>
          <w:b/>
          <w:color w:val="000000"/>
        </w:rPr>
        <w:t>18. Цена за единицу страховых услуг – это:</w:t>
      </w:r>
    </w:p>
    <w:p w:rsidR="001712CC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А) страховой тариф </w:t>
      </w:r>
    </w:p>
    <w:p w:rsidR="001712CC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 xml:space="preserve">Б) страховая премия </w:t>
      </w:r>
    </w:p>
    <w:p w:rsidR="001712CC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Style w:val="normaltextrun"/>
          <w:color w:val="000000"/>
        </w:rPr>
      </w:pPr>
      <w:r w:rsidRPr="004B255F">
        <w:rPr>
          <w:rStyle w:val="normaltextrun"/>
          <w:color w:val="000000"/>
        </w:rPr>
        <w:t>В) страховая выплата</w:t>
      </w:r>
    </w:p>
    <w:p w:rsidR="000A1745" w:rsidRPr="004B255F" w:rsidRDefault="004B255F" w:rsidP="001712CC">
      <w:pPr>
        <w:pStyle w:val="paragraph"/>
        <w:spacing w:before="0" w:beforeAutospacing="0" w:after="0" w:afterAutospacing="0"/>
        <w:ind w:left="690"/>
        <w:jc w:val="both"/>
        <w:textAlignment w:val="baseline"/>
      </w:pPr>
      <w:proofErr w:type="gramStart"/>
      <w:r w:rsidRPr="004B255F">
        <w:rPr>
          <w:rStyle w:val="normaltextrun"/>
          <w:color w:val="000000"/>
        </w:rPr>
        <w:t>Г)</w:t>
      </w:r>
      <w:r w:rsidR="000A1745" w:rsidRPr="004B255F">
        <w:rPr>
          <w:rStyle w:val="normaltextrun"/>
          <w:color w:val="000000"/>
        </w:rPr>
        <w:t>страховая</w:t>
      </w:r>
      <w:proofErr w:type="gramEnd"/>
      <w:r w:rsidR="000A1745" w:rsidRPr="004B255F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с</w:t>
      </w:r>
      <w:r w:rsidR="000A1745" w:rsidRPr="004B255F">
        <w:rPr>
          <w:rStyle w:val="normaltextrun"/>
          <w:color w:val="000000"/>
        </w:rPr>
        <w:t>умма</w:t>
      </w:r>
      <w:r w:rsidR="000A1745"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b/>
        </w:rPr>
      </w:pPr>
      <w:r w:rsidRPr="001712CC">
        <w:rPr>
          <w:rStyle w:val="normaltextrun"/>
          <w:b/>
          <w:color w:val="000000"/>
        </w:rPr>
        <w:t>19. Привлеченные средства страховой организации – это:</w:t>
      </w:r>
      <w:r w:rsidRPr="001712CC">
        <w:rPr>
          <w:rStyle w:val="eop"/>
          <w:b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712CC">
        <w:rPr>
          <w:rStyle w:val="eop"/>
          <w:b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270"/>
        <w:jc w:val="both"/>
        <w:textAlignment w:val="baseline"/>
      </w:pPr>
      <w:r w:rsidRPr="004B255F">
        <w:rPr>
          <w:rStyle w:val="normaltextrun"/>
          <w:color w:val="000000"/>
        </w:rPr>
        <w:t>А) нераспределенная прибыль 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 w:right="3270"/>
        <w:jc w:val="both"/>
        <w:textAlignment w:val="baseline"/>
      </w:pPr>
      <w:r w:rsidRPr="004B255F">
        <w:rPr>
          <w:rStyle w:val="normaltextrun"/>
          <w:color w:val="000000"/>
        </w:rPr>
        <w:t>Б) страховые премии, полученные от страхователей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В) уставной капитал</w:t>
      </w:r>
      <w:r w:rsidRPr="004B255F">
        <w:rPr>
          <w:rStyle w:val="eop"/>
          <w:color w:val="000000"/>
        </w:rPr>
        <w:t> 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Г) добавочный капитал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jc w:val="both"/>
        <w:textAlignment w:val="baseline"/>
      </w:pPr>
      <w:r w:rsidRPr="004B255F">
        <w:rPr>
          <w:rStyle w:val="eop"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b/>
        </w:rPr>
      </w:pPr>
      <w:r w:rsidRPr="001712CC">
        <w:rPr>
          <w:rStyle w:val="normaltextrun"/>
          <w:b/>
          <w:color w:val="000000"/>
        </w:rPr>
        <w:t>20. К собственному капиталу страховщика относят:</w:t>
      </w:r>
      <w:r w:rsidRPr="001712CC">
        <w:rPr>
          <w:rStyle w:val="eop"/>
          <w:b/>
          <w:color w:val="000000"/>
        </w:rPr>
        <w:t> </w:t>
      </w:r>
    </w:p>
    <w:p w:rsidR="000A1745" w:rsidRPr="001712CC" w:rsidRDefault="000A1745" w:rsidP="004B255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712CC">
        <w:rPr>
          <w:rStyle w:val="eop"/>
          <w:b/>
          <w:color w:val="000000"/>
        </w:rPr>
        <w:t> 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А) страховые резервы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Б) резервный капитал</w:t>
      </w:r>
      <w:r w:rsidRPr="004B255F">
        <w:rPr>
          <w:rStyle w:val="eop"/>
          <w:color w:val="000000"/>
        </w:rPr>
        <w:t> </w:t>
      </w:r>
    </w:p>
    <w:p w:rsidR="000A1745" w:rsidRPr="004B255F" w:rsidRDefault="000A1745" w:rsidP="001712CC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В) страховой фонд</w:t>
      </w:r>
      <w:r w:rsidRPr="004B255F">
        <w:rPr>
          <w:rStyle w:val="eop"/>
          <w:color w:val="000000"/>
        </w:rPr>
        <w:t> </w:t>
      </w:r>
      <w:bookmarkStart w:id="0" w:name="_GoBack"/>
      <w:bookmarkEnd w:id="0"/>
      <w:r w:rsidRPr="004B255F">
        <w:rPr>
          <w:rStyle w:val="eop"/>
          <w:color w:val="000000"/>
        </w:rPr>
        <w:t> </w:t>
      </w:r>
    </w:p>
    <w:p w:rsidR="000A1745" w:rsidRPr="004B255F" w:rsidRDefault="000A1745" w:rsidP="004B255F">
      <w:pPr>
        <w:pStyle w:val="paragraph"/>
        <w:spacing w:before="0" w:beforeAutospacing="0" w:after="0" w:afterAutospacing="0"/>
        <w:ind w:left="690"/>
        <w:jc w:val="both"/>
        <w:textAlignment w:val="baseline"/>
      </w:pPr>
      <w:r w:rsidRPr="004B255F">
        <w:rPr>
          <w:rStyle w:val="normaltextrun"/>
          <w:color w:val="000000"/>
        </w:rPr>
        <w:t>Г) все варианты верны</w:t>
      </w:r>
      <w:r w:rsidRPr="004B255F">
        <w:rPr>
          <w:rStyle w:val="eop"/>
          <w:color w:val="000000"/>
        </w:rPr>
        <w:t> </w:t>
      </w:r>
    </w:p>
    <w:p w:rsidR="000A1745" w:rsidRPr="000A1745" w:rsidRDefault="000A1745" w:rsidP="004B255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1745">
        <w:rPr>
          <w:rStyle w:val="eop"/>
          <w:color w:val="000000"/>
          <w:sz w:val="28"/>
          <w:szCs w:val="28"/>
        </w:rPr>
        <w:t> </w:t>
      </w:r>
    </w:p>
    <w:p w:rsidR="00E35B8F" w:rsidRPr="000A1745" w:rsidRDefault="001712CC" w:rsidP="004B2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B8F" w:rsidRPr="000A1745" w:rsidSect="000A17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3D9E"/>
    <w:multiLevelType w:val="multilevel"/>
    <w:tmpl w:val="251C21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F3B7F"/>
    <w:multiLevelType w:val="multilevel"/>
    <w:tmpl w:val="81D8C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11CB1"/>
    <w:multiLevelType w:val="multilevel"/>
    <w:tmpl w:val="E6E22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7E93"/>
    <w:multiLevelType w:val="multilevel"/>
    <w:tmpl w:val="3D068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B24FE"/>
    <w:multiLevelType w:val="multilevel"/>
    <w:tmpl w:val="D318D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105B6"/>
    <w:multiLevelType w:val="multilevel"/>
    <w:tmpl w:val="8B64F1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5"/>
    <w:rsid w:val="000A1745"/>
    <w:rsid w:val="001712CC"/>
    <w:rsid w:val="004B255F"/>
    <w:rsid w:val="005453CC"/>
    <w:rsid w:val="005D4E96"/>
    <w:rsid w:val="00C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378F-65C3-4344-9084-1E8ED46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745"/>
  </w:style>
  <w:style w:type="character" w:customStyle="1" w:styleId="eop">
    <w:name w:val="eop"/>
    <w:basedOn w:val="a0"/>
    <w:rsid w:val="000A1745"/>
  </w:style>
  <w:style w:type="character" w:customStyle="1" w:styleId="spellingerror">
    <w:name w:val="spellingerror"/>
    <w:basedOn w:val="a0"/>
    <w:rsid w:val="000A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2432-B9EA-4B48-9ECA-6168705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2021-02-05T10:44:00Z</dcterms:created>
  <dcterms:modified xsi:type="dcterms:W3CDTF">2021-02-05T12:52:00Z</dcterms:modified>
</cp:coreProperties>
</file>