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686" w:rsidRPr="00D8747D" w:rsidRDefault="00585199" w:rsidP="00D8747D">
      <w:pPr>
        <w:shd w:val="clear" w:color="auto" w:fill="FFFFFF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-186690</wp:posOffset>
            </wp:positionV>
            <wp:extent cx="1071245" cy="1002030"/>
            <wp:effectExtent l="19050" t="0" r="0" b="0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47D" w:rsidRPr="00D8747D">
        <w:rPr>
          <w:b/>
          <w:sz w:val="26"/>
          <w:szCs w:val="26"/>
        </w:rPr>
        <w:t>Министерство образования и науки Республики Калмыкия</w:t>
      </w:r>
    </w:p>
    <w:p w:rsidR="00D8747D" w:rsidRPr="00D8747D" w:rsidRDefault="00D8747D" w:rsidP="00D8747D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D8747D">
        <w:rPr>
          <w:b/>
          <w:sz w:val="26"/>
          <w:szCs w:val="26"/>
        </w:rPr>
        <w:t>БПОУ РК «Калмыцкий государственный колледж нефти и газа»</w:t>
      </w:r>
    </w:p>
    <w:p w:rsidR="00AE5686" w:rsidRPr="00D8747D" w:rsidRDefault="00AE5686" w:rsidP="00D8747D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9071E3" w:rsidRPr="00A548C2" w:rsidRDefault="00D8747D" w:rsidP="009071E3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</w:t>
      </w:r>
      <w:r w:rsidR="009071E3" w:rsidRPr="00A548C2">
        <w:rPr>
          <w:b/>
          <w:color w:val="000000"/>
          <w:sz w:val="32"/>
          <w:szCs w:val="32"/>
        </w:rPr>
        <w:t xml:space="preserve">онтрольные задания </w:t>
      </w:r>
    </w:p>
    <w:p w:rsidR="009071E3" w:rsidRPr="00A35CD0" w:rsidRDefault="009071E3" w:rsidP="009071E3">
      <w:pPr>
        <w:jc w:val="center"/>
        <w:rPr>
          <w:color w:val="000000"/>
          <w:sz w:val="28"/>
          <w:szCs w:val="28"/>
        </w:rPr>
      </w:pPr>
      <w:r w:rsidRPr="00A548C2">
        <w:rPr>
          <w:b/>
          <w:color w:val="000000"/>
          <w:sz w:val="32"/>
          <w:szCs w:val="32"/>
        </w:rPr>
        <w:t xml:space="preserve"> для студентов  заочной формы обучения</w:t>
      </w:r>
      <w:r w:rsidRPr="00A35CD0">
        <w:rPr>
          <w:color w:val="000000"/>
          <w:sz w:val="28"/>
          <w:szCs w:val="28"/>
        </w:rPr>
        <w:t xml:space="preserve">   </w:t>
      </w:r>
    </w:p>
    <w:p w:rsidR="009071E3" w:rsidRDefault="009071E3" w:rsidP="00907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3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before="120" w:after="120"/>
        <w:jc w:val="center"/>
        <w:rPr>
          <w:b/>
          <w:color w:val="000000"/>
          <w:sz w:val="28"/>
          <w:szCs w:val="28"/>
        </w:rPr>
      </w:pPr>
    </w:p>
    <w:p w:rsidR="00D661CA" w:rsidRPr="007721EC" w:rsidRDefault="00D661CA" w:rsidP="007721EC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</w:t>
      </w:r>
      <w:r w:rsidRPr="007721EC">
        <w:rPr>
          <w:b/>
          <w:color w:val="000000"/>
          <w:sz w:val="28"/>
          <w:szCs w:val="28"/>
        </w:rPr>
        <w:t>МДК 01.01.</w:t>
      </w:r>
      <w:r w:rsidR="00855DBC" w:rsidRPr="007721EC">
        <w:rPr>
          <w:b/>
          <w:color w:val="000000"/>
          <w:sz w:val="28"/>
          <w:szCs w:val="28"/>
        </w:rPr>
        <w:t xml:space="preserve"> «</w:t>
      </w:r>
      <w:r w:rsidRPr="007721EC">
        <w:rPr>
          <w:b/>
          <w:color w:val="000000"/>
          <w:sz w:val="28"/>
          <w:szCs w:val="28"/>
        </w:rPr>
        <w:t>Практические основы бухгалтерского имущества организации»</w:t>
      </w:r>
    </w:p>
    <w:p w:rsidR="00D661CA" w:rsidRPr="00D661CA" w:rsidRDefault="00D661CA" w:rsidP="00D661CA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D661CA" w:rsidRPr="007721EC" w:rsidRDefault="00D661CA" w:rsidP="007721E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721EC">
        <w:rPr>
          <w:color w:val="000000"/>
          <w:sz w:val="28"/>
          <w:szCs w:val="28"/>
        </w:rPr>
        <w:t>ПМ.01. Документирование хозяйственных операций и ведение бухгалтерского учета имущества организации</w:t>
      </w:r>
    </w:p>
    <w:p w:rsidR="009071E3" w:rsidRPr="00935534" w:rsidRDefault="009071E3" w:rsidP="009071E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9071E3" w:rsidRPr="000F6E4E" w:rsidRDefault="009071E3" w:rsidP="009071E3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0F6E4E">
        <w:rPr>
          <w:color w:val="000000"/>
          <w:sz w:val="28"/>
          <w:szCs w:val="28"/>
        </w:rPr>
        <w:t xml:space="preserve">специальности 38.02.01 </w:t>
      </w:r>
    </w:p>
    <w:p w:rsidR="009071E3" w:rsidRPr="000F6E4E" w:rsidRDefault="009071E3" w:rsidP="009071E3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0F6E4E">
        <w:rPr>
          <w:color w:val="000000"/>
          <w:sz w:val="28"/>
          <w:szCs w:val="28"/>
        </w:rPr>
        <w:t>«Экономика и бухгалтерский учет (по отраслям)»</w:t>
      </w:r>
    </w:p>
    <w:p w:rsidR="009071E3" w:rsidRPr="000F6E4E" w:rsidRDefault="009071E3" w:rsidP="009071E3">
      <w:pPr>
        <w:shd w:val="clear" w:color="auto" w:fill="FFFFFF"/>
        <w:spacing w:line="360" w:lineRule="auto"/>
        <w:jc w:val="center"/>
        <w:rPr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AE5686" w:rsidRPr="001F44C2" w:rsidRDefault="00AE5686" w:rsidP="00AE5686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AE5686" w:rsidRDefault="00AE5686" w:rsidP="00AE5686">
      <w:pPr>
        <w:shd w:val="clear" w:color="auto" w:fill="FFFFFF"/>
        <w:spacing w:line="360" w:lineRule="auto"/>
        <w:jc w:val="right"/>
        <w:rPr>
          <w:b/>
          <w:color w:val="000000"/>
          <w:sz w:val="24"/>
          <w:szCs w:val="24"/>
        </w:rPr>
      </w:pPr>
    </w:p>
    <w:p w:rsidR="00AE5686" w:rsidRDefault="00AE5686" w:rsidP="00AE5686">
      <w:pPr>
        <w:shd w:val="clear" w:color="auto" w:fill="FFFFFF"/>
        <w:spacing w:line="360" w:lineRule="auto"/>
        <w:jc w:val="right"/>
        <w:rPr>
          <w:b/>
          <w:color w:val="000000"/>
          <w:sz w:val="24"/>
          <w:szCs w:val="24"/>
        </w:rPr>
      </w:pPr>
    </w:p>
    <w:p w:rsidR="00AE5686" w:rsidRDefault="00AE5686" w:rsidP="00AE5686">
      <w:pPr>
        <w:shd w:val="clear" w:color="auto" w:fill="FFFFFF"/>
        <w:spacing w:line="360" w:lineRule="auto"/>
        <w:jc w:val="right"/>
        <w:rPr>
          <w:b/>
          <w:color w:val="000000"/>
          <w:sz w:val="24"/>
          <w:szCs w:val="24"/>
        </w:rPr>
      </w:pPr>
    </w:p>
    <w:p w:rsidR="00AE5686" w:rsidRDefault="00AE5686" w:rsidP="00AE5686">
      <w:pPr>
        <w:shd w:val="clear" w:color="auto" w:fill="FFFFFF"/>
        <w:spacing w:line="360" w:lineRule="auto"/>
        <w:jc w:val="right"/>
        <w:rPr>
          <w:b/>
          <w:color w:val="000000"/>
          <w:sz w:val="24"/>
          <w:szCs w:val="24"/>
        </w:rPr>
      </w:pPr>
    </w:p>
    <w:p w:rsidR="00D8747D" w:rsidRDefault="00D8747D" w:rsidP="00AE5686">
      <w:pPr>
        <w:shd w:val="clear" w:color="auto" w:fill="FFFFFF"/>
        <w:spacing w:line="360" w:lineRule="auto"/>
        <w:jc w:val="right"/>
        <w:rPr>
          <w:b/>
          <w:color w:val="000000"/>
          <w:sz w:val="24"/>
          <w:szCs w:val="24"/>
        </w:rPr>
      </w:pPr>
    </w:p>
    <w:p w:rsidR="00D8747D" w:rsidRDefault="00D8747D" w:rsidP="00AE5686">
      <w:pPr>
        <w:shd w:val="clear" w:color="auto" w:fill="FFFFFF"/>
        <w:spacing w:line="360" w:lineRule="auto"/>
        <w:jc w:val="right"/>
        <w:rPr>
          <w:b/>
          <w:color w:val="000000"/>
          <w:sz w:val="24"/>
          <w:szCs w:val="24"/>
        </w:rPr>
      </w:pPr>
    </w:p>
    <w:p w:rsidR="00D8747D" w:rsidRDefault="00D8747D" w:rsidP="00AE5686">
      <w:pPr>
        <w:shd w:val="clear" w:color="auto" w:fill="FFFFFF"/>
        <w:spacing w:line="360" w:lineRule="auto"/>
        <w:jc w:val="right"/>
        <w:rPr>
          <w:b/>
          <w:color w:val="000000"/>
          <w:sz w:val="24"/>
          <w:szCs w:val="24"/>
        </w:rPr>
      </w:pPr>
    </w:p>
    <w:p w:rsidR="00AE5686" w:rsidRDefault="00AE5686" w:rsidP="00AE5686">
      <w:pPr>
        <w:shd w:val="clear" w:color="auto" w:fill="FFFFFF"/>
        <w:spacing w:line="360" w:lineRule="auto"/>
        <w:jc w:val="right"/>
        <w:rPr>
          <w:b/>
          <w:color w:val="000000"/>
          <w:sz w:val="24"/>
          <w:szCs w:val="24"/>
        </w:rPr>
      </w:pPr>
    </w:p>
    <w:p w:rsidR="00585199" w:rsidRDefault="00585199" w:rsidP="00AE5686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585199" w:rsidRDefault="00585199" w:rsidP="00AE5686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585199" w:rsidRDefault="00585199" w:rsidP="00AE5686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585199" w:rsidRDefault="00585199" w:rsidP="00585199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AE5686" w:rsidRDefault="00D8747D" w:rsidP="00585199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Элиста</w:t>
      </w:r>
      <w:r w:rsidR="00585199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2021</w:t>
      </w:r>
      <w:r w:rsidR="00AE5686">
        <w:rPr>
          <w:b/>
          <w:color w:val="000000"/>
          <w:sz w:val="24"/>
          <w:szCs w:val="24"/>
        </w:rPr>
        <w:t xml:space="preserve"> г.</w:t>
      </w:r>
    </w:p>
    <w:p w:rsidR="00AE5686" w:rsidRPr="001F44C2" w:rsidRDefault="00AE5686" w:rsidP="00AE5686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E5686" w:rsidRDefault="00AE5686">
      <w:pPr>
        <w:widowControl/>
        <w:autoSpaceDE/>
        <w:autoSpaceDN/>
        <w:spacing w:after="200" w:line="276" w:lineRule="auto"/>
        <w:rPr>
          <w:b/>
          <w:color w:val="000000"/>
          <w:sz w:val="24"/>
          <w:szCs w:val="24"/>
        </w:rPr>
      </w:pPr>
    </w:p>
    <w:p w:rsidR="0073694E" w:rsidRPr="00AD5160" w:rsidRDefault="0073694E" w:rsidP="00585199">
      <w:pPr>
        <w:widowControl/>
        <w:autoSpaceDE/>
        <w:autoSpaceDN/>
        <w:spacing w:after="200" w:line="276" w:lineRule="auto"/>
        <w:rPr>
          <w:sz w:val="24"/>
          <w:szCs w:val="24"/>
        </w:rPr>
        <w:sectPr w:rsidR="0073694E" w:rsidRPr="00AD5160" w:rsidSect="00585199">
          <w:footerReference w:type="default" r:id="rId9"/>
          <w:pgSz w:w="11906" w:h="16838"/>
          <w:pgMar w:top="536" w:right="851" w:bottom="851" w:left="851" w:header="709" w:footer="709" w:gutter="0"/>
          <w:cols w:space="708"/>
          <w:titlePg/>
          <w:docGrid w:linePitch="360"/>
        </w:sectPr>
      </w:pPr>
    </w:p>
    <w:p w:rsidR="004853D5" w:rsidRDefault="004C505B" w:rsidP="004853D5">
      <w:pPr>
        <w:spacing w:line="360" w:lineRule="auto"/>
        <w:jc w:val="center"/>
        <w:outlineLvl w:val="0"/>
        <w:rPr>
          <w:b/>
          <w:bCs/>
          <w:caps/>
          <w:kern w:val="36"/>
          <w:sz w:val="28"/>
          <w:szCs w:val="28"/>
        </w:rPr>
      </w:pPr>
      <w:bookmarkStart w:id="0" w:name="_Toc232297404"/>
      <w:r>
        <w:rPr>
          <w:b/>
          <w:kern w:val="36"/>
          <w:sz w:val="28"/>
          <w:szCs w:val="28"/>
        </w:rPr>
        <w:lastRenderedPageBreak/>
        <w:t>1</w:t>
      </w:r>
      <w:r w:rsidR="004853D5" w:rsidRPr="004853D5">
        <w:rPr>
          <w:kern w:val="36"/>
          <w:sz w:val="28"/>
          <w:szCs w:val="28"/>
        </w:rPr>
        <w:t>.</w:t>
      </w:r>
      <w:r w:rsidR="00FB6874">
        <w:rPr>
          <w:kern w:val="36"/>
          <w:sz w:val="28"/>
          <w:szCs w:val="28"/>
        </w:rPr>
        <w:t xml:space="preserve"> </w:t>
      </w:r>
      <w:r w:rsidR="004853D5" w:rsidRPr="004853D5">
        <w:rPr>
          <w:b/>
          <w:bCs/>
          <w:caps/>
          <w:kern w:val="36"/>
          <w:sz w:val="28"/>
          <w:szCs w:val="28"/>
        </w:rPr>
        <w:t>Требования к оформлению контрольной работы</w:t>
      </w:r>
      <w:bookmarkEnd w:id="0"/>
    </w:p>
    <w:p w:rsidR="004853D5" w:rsidRPr="004853D5" w:rsidRDefault="004853D5" w:rsidP="004853D5">
      <w:pPr>
        <w:spacing w:line="360" w:lineRule="auto"/>
        <w:jc w:val="center"/>
        <w:outlineLvl w:val="0"/>
        <w:rPr>
          <w:b/>
          <w:bCs/>
          <w:caps/>
          <w:kern w:val="36"/>
          <w:sz w:val="28"/>
          <w:szCs w:val="28"/>
        </w:rPr>
      </w:pPr>
    </w:p>
    <w:p w:rsidR="00994802" w:rsidRPr="00994802" w:rsidRDefault="009B3237" w:rsidP="000A18A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B3237">
        <w:rPr>
          <w:sz w:val="28"/>
          <w:szCs w:val="28"/>
        </w:rPr>
        <w:t xml:space="preserve">Учебным планом предусмотрено выполнение контрольной работы. Она включает в себя ответы на вопросы и </w:t>
      </w:r>
      <w:r w:rsidR="00585199">
        <w:rPr>
          <w:sz w:val="28"/>
          <w:szCs w:val="28"/>
        </w:rPr>
        <w:t>выполнение итогового тестирования</w:t>
      </w:r>
      <w:r w:rsidR="004C505B">
        <w:rPr>
          <w:sz w:val="28"/>
          <w:szCs w:val="28"/>
        </w:rPr>
        <w:t>.</w:t>
      </w:r>
      <w:r w:rsidRPr="009B3237">
        <w:rPr>
          <w:sz w:val="28"/>
          <w:szCs w:val="28"/>
        </w:rPr>
        <w:t xml:space="preserve">  Выполняется по вариантам. Номер варианта </w:t>
      </w:r>
      <w:r w:rsidR="00F92CAC">
        <w:rPr>
          <w:sz w:val="28"/>
          <w:szCs w:val="28"/>
        </w:rPr>
        <w:t xml:space="preserve">по выполнению </w:t>
      </w:r>
      <w:r w:rsidR="004C505B">
        <w:rPr>
          <w:sz w:val="28"/>
          <w:szCs w:val="28"/>
        </w:rPr>
        <w:t xml:space="preserve">задания 1 </w:t>
      </w:r>
      <w:r w:rsidR="008C6FD2">
        <w:rPr>
          <w:sz w:val="28"/>
          <w:szCs w:val="28"/>
        </w:rPr>
        <w:t>(</w:t>
      </w:r>
      <w:r w:rsidR="00F92CAC">
        <w:rPr>
          <w:sz w:val="28"/>
          <w:szCs w:val="28"/>
        </w:rPr>
        <w:t>теоретическ</w:t>
      </w:r>
      <w:r w:rsidR="005457EB">
        <w:rPr>
          <w:sz w:val="28"/>
          <w:szCs w:val="28"/>
        </w:rPr>
        <w:t xml:space="preserve">ий </w:t>
      </w:r>
      <w:r w:rsidR="00F92CAC">
        <w:rPr>
          <w:sz w:val="28"/>
          <w:szCs w:val="28"/>
        </w:rPr>
        <w:t>вопрос</w:t>
      </w:r>
      <w:r w:rsidR="008C6FD2">
        <w:rPr>
          <w:sz w:val="28"/>
          <w:szCs w:val="28"/>
        </w:rPr>
        <w:t xml:space="preserve">) </w:t>
      </w:r>
      <w:r w:rsidR="00F92CAC">
        <w:rPr>
          <w:sz w:val="28"/>
          <w:szCs w:val="28"/>
        </w:rPr>
        <w:t xml:space="preserve"> </w:t>
      </w:r>
      <w:r w:rsidR="004C505B">
        <w:rPr>
          <w:sz w:val="28"/>
          <w:szCs w:val="28"/>
        </w:rPr>
        <w:t>соответствует начальной букве фамилии студента</w:t>
      </w:r>
      <w:r w:rsidRPr="009B3237">
        <w:rPr>
          <w:sz w:val="28"/>
          <w:szCs w:val="28"/>
        </w:rPr>
        <w:t xml:space="preserve"> </w:t>
      </w:r>
    </w:p>
    <w:p w:rsidR="00994802" w:rsidRPr="00994802" w:rsidRDefault="00994802" w:rsidP="000A18A7">
      <w:pPr>
        <w:spacing w:line="360" w:lineRule="auto"/>
        <w:ind w:firstLine="709"/>
        <w:jc w:val="both"/>
        <w:rPr>
          <w:sz w:val="28"/>
          <w:szCs w:val="28"/>
        </w:rPr>
      </w:pPr>
      <w:r w:rsidRPr="00994802">
        <w:rPr>
          <w:sz w:val="28"/>
          <w:szCs w:val="28"/>
        </w:rPr>
        <w:t xml:space="preserve">Выбор номеров задач контрольной работы </w:t>
      </w:r>
      <w:r w:rsidR="00AE55AA">
        <w:rPr>
          <w:sz w:val="28"/>
          <w:szCs w:val="28"/>
        </w:rPr>
        <w:t xml:space="preserve">(практическое задание №2) </w:t>
      </w:r>
      <w:r w:rsidRPr="00994802">
        <w:rPr>
          <w:sz w:val="28"/>
          <w:szCs w:val="28"/>
        </w:rPr>
        <w:t>осуществляется на основании таблицы:</w:t>
      </w:r>
    </w:p>
    <w:tbl>
      <w:tblPr>
        <w:tblStyle w:val="a7"/>
        <w:tblpPr w:leftFromText="180" w:rightFromText="180" w:vertAnchor="text" w:horzAnchor="margin" w:tblpY="166"/>
        <w:tblW w:w="10597" w:type="dxa"/>
        <w:tblLook w:val="04A0"/>
      </w:tblPr>
      <w:tblGrid>
        <w:gridCol w:w="4928"/>
        <w:gridCol w:w="5669"/>
      </w:tblGrid>
      <w:tr w:rsidR="00994802" w:rsidRPr="00994802" w:rsidTr="00FB1441">
        <w:tc>
          <w:tcPr>
            <w:tcW w:w="4928" w:type="dxa"/>
            <w:vAlign w:val="center"/>
          </w:tcPr>
          <w:p w:rsidR="00994802" w:rsidRPr="00994802" w:rsidRDefault="00994802" w:rsidP="00317C17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994802">
              <w:rPr>
                <w:b/>
                <w:sz w:val="28"/>
                <w:szCs w:val="28"/>
              </w:rPr>
              <w:t>Начальная буква фамилии студента</w:t>
            </w:r>
          </w:p>
        </w:tc>
        <w:tc>
          <w:tcPr>
            <w:tcW w:w="5669" w:type="dxa"/>
            <w:vAlign w:val="center"/>
          </w:tcPr>
          <w:p w:rsidR="00994802" w:rsidRPr="00994802" w:rsidRDefault="00994802" w:rsidP="00317C17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994802">
              <w:rPr>
                <w:b/>
                <w:sz w:val="28"/>
                <w:szCs w:val="28"/>
              </w:rPr>
              <w:t xml:space="preserve">Номера </w:t>
            </w:r>
            <w:r w:rsidR="004C505B">
              <w:rPr>
                <w:b/>
                <w:sz w:val="28"/>
                <w:szCs w:val="28"/>
              </w:rPr>
              <w:t>варианта</w:t>
            </w:r>
          </w:p>
        </w:tc>
      </w:tr>
      <w:tr w:rsidR="00994802" w:rsidRPr="00994802" w:rsidTr="00FB1441">
        <w:tc>
          <w:tcPr>
            <w:tcW w:w="4928" w:type="dxa"/>
          </w:tcPr>
          <w:p w:rsidR="00994802" w:rsidRPr="00994802" w:rsidRDefault="00994802" w:rsidP="00317C17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994802">
              <w:rPr>
                <w:sz w:val="28"/>
                <w:szCs w:val="28"/>
              </w:rPr>
              <w:t>А,  Д, И, Н, С, Х, Щ</w:t>
            </w:r>
          </w:p>
        </w:tc>
        <w:tc>
          <w:tcPr>
            <w:tcW w:w="5669" w:type="dxa"/>
          </w:tcPr>
          <w:p w:rsidR="00994802" w:rsidRPr="00994802" w:rsidRDefault="00994802" w:rsidP="00317C17">
            <w:pPr>
              <w:spacing w:line="360" w:lineRule="auto"/>
              <w:ind w:left="175"/>
              <w:jc w:val="both"/>
              <w:rPr>
                <w:sz w:val="28"/>
                <w:szCs w:val="28"/>
              </w:rPr>
            </w:pPr>
          </w:p>
        </w:tc>
      </w:tr>
      <w:tr w:rsidR="00994802" w:rsidRPr="00994802" w:rsidTr="00FB1441">
        <w:tc>
          <w:tcPr>
            <w:tcW w:w="4928" w:type="dxa"/>
          </w:tcPr>
          <w:p w:rsidR="00994802" w:rsidRPr="00994802" w:rsidRDefault="00994802" w:rsidP="00317C17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994802">
              <w:rPr>
                <w:sz w:val="28"/>
                <w:szCs w:val="28"/>
              </w:rPr>
              <w:t>Б, Е, К, О, Т, Ц, Э</w:t>
            </w:r>
          </w:p>
        </w:tc>
        <w:tc>
          <w:tcPr>
            <w:tcW w:w="5669" w:type="dxa"/>
          </w:tcPr>
          <w:p w:rsidR="00994802" w:rsidRPr="00994802" w:rsidRDefault="00994802" w:rsidP="00317C17">
            <w:pPr>
              <w:spacing w:line="360" w:lineRule="auto"/>
              <w:ind w:left="175"/>
              <w:jc w:val="both"/>
              <w:rPr>
                <w:sz w:val="28"/>
                <w:szCs w:val="28"/>
              </w:rPr>
            </w:pPr>
          </w:p>
        </w:tc>
      </w:tr>
      <w:tr w:rsidR="00994802" w:rsidRPr="00994802" w:rsidTr="00FB1441">
        <w:tc>
          <w:tcPr>
            <w:tcW w:w="4928" w:type="dxa"/>
          </w:tcPr>
          <w:p w:rsidR="00994802" w:rsidRPr="00994802" w:rsidRDefault="00994802" w:rsidP="00317C17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994802">
              <w:rPr>
                <w:sz w:val="28"/>
                <w:szCs w:val="28"/>
              </w:rPr>
              <w:t>В, Ж, Л, П, У, Ч, Ю</w:t>
            </w:r>
          </w:p>
        </w:tc>
        <w:tc>
          <w:tcPr>
            <w:tcW w:w="5669" w:type="dxa"/>
          </w:tcPr>
          <w:p w:rsidR="00994802" w:rsidRPr="00994802" w:rsidRDefault="00994802" w:rsidP="00317C17">
            <w:pPr>
              <w:spacing w:line="360" w:lineRule="auto"/>
              <w:ind w:left="175"/>
              <w:jc w:val="both"/>
              <w:rPr>
                <w:sz w:val="28"/>
                <w:szCs w:val="28"/>
              </w:rPr>
            </w:pPr>
          </w:p>
        </w:tc>
      </w:tr>
      <w:tr w:rsidR="00994802" w:rsidRPr="00994802" w:rsidTr="00FB1441">
        <w:tc>
          <w:tcPr>
            <w:tcW w:w="4928" w:type="dxa"/>
          </w:tcPr>
          <w:p w:rsidR="00994802" w:rsidRPr="00994802" w:rsidRDefault="00994802" w:rsidP="00317C17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994802">
              <w:rPr>
                <w:sz w:val="28"/>
                <w:szCs w:val="28"/>
              </w:rPr>
              <w:t>Г, З, М, Р, Ф, Ш, Я</w:t>
            </w:r>
          </w:p>
        </w:tc>
        <w:tc>
          <w:tcPr>
            <w:tcW w:w="5669" w:type="dxa"/>
          </w:tcPr>
          <w:p w:rsidR="00994802" w:rsidRPr="00994802" w:rsidRDefault="00994802" w:rsidP="00317C17">
            <w:pPr>
              <w:spacing w:line="360" w:lineRule="auto"/>
              <w:ind w:left="175"/>
              <w:jc w:val="both"/>
              <w:rPr>
                <w:sz w:val="28"/>
                <w:szCs w:val="28"/>
              </w:rPr>
            </w:pPr>
          </w:p>
        </w:tc>
      </w:tr>
    </w:tbl>
    <w:p w:rsidR="009B3237" w:rsidRPr="009B3237" w:rsidRDefault="009B3237" w:rsidP="00B917CC">
      <w:pPr>
        <w:spacing w:line="276" w:lineRule="auto"/>
        <w:ind w:firstLine="709"/>
        <w:jc w:val="both"/>
        <w:rPr>
          <w:sz w:val="28"/>
          <w:szCs w:val="28"/>
        </w:rPr>
      </w:pPr>
    </w:p>
    <w:p w:rsidR="000A18A7" w:rsidRPr="000A18A7" w:rsidRDefault="000A18A7" w:rsidP="000A18A7">
      <w:pPr>
        <w:spacing w:line="360" w:lineRule="auto"/>
        <w:ind w:firstLine="709"/>
        <w:jc w:val="both"/>
        <w:rPr>
          <w:sz w:val="28"/>
          <w:szCs w:val="28"/>
        </w:rPr>
      </w:pPr>
      <w:r w:rsidRPr="000A18A7">
        <w:rPr>
          <w:sz w:val="28"/>
          <w:szCs w:val="28"/>
        </w:rPr>
        <w:t>В связи с постоянным изменением цен и тарифов цифровые данные в задачах условны. Если в задании вместо цифровых данных указан вопросительный знак «?», его необходимо рассчитать самостоятельно.</w:t>
      </w:r>
    </w:p>
    <w:p w:rsidR="000A18A7" w:rsidRPr="000A18A7" w:rsidRDefault="000A18A7" w:rsidP="000A18A7">
      <w:pPr>
        <w:spacing w:line="360" w:lineRule="auto"/>
        <w:ind w:firstLine="709"/>
        <w:jc w:val="both"/>
        <w:rPr>
          <w:sz w:val="28"/>
          <w:szCs w:val="28"/>
        </w:rPr>
      </w:pPr>
      <w:r w:rsidRPr="000A18A7">
        <w:rPr>
          <w:sz w:val="28"/>
          <w:szCs w:val="28"/>
        </w:rPr>
        <w:t>Студенты должны быть внимательными при выборе варианта. Работа, выполненная не по своему варианту, возвращается без проверки и зачета.</w:t>
      </w:r>
    </w:p>
    <w:p w:rsidR="009B3237" w:rsidRPr="009B3237" w:rsidRDefault="009B3237" w:rsidP="000A18A7">
      <w:pPr>
        <w:spacing w:line="360" w:lineRule="auto"/>
        <w:ind w:firstLine="709"/>
        <w:jc w:val="both"/>
        <w:rPr>
          <w:sz w:val="28"/>
          <w:szCs w:val="28"/>
        </w:rPr>
      </w:pPr>
      <w:r w:rsidRPr="009B3237">
        <w:rPr>
          <w:sz w:val="28"/>
          <w:szCs w:val="28"/>
        </w:rPr>
        <w:t xml:space="preserve">Работа должна содержать титульный лист (Приложение 1), содержание, список использованной литературы. </w:t>
      </w:r>
    </w:p>
    <w:p w:rsidR="009B3237" w:rsidRPr="009B3237" w:rsidRDefault="009B3237" w:rsidP="000A18A7">
      <w:pPr>
        <w:spacing w:line="360" w:lineRule="auto"/>
        <w:ind w:firstLine="709"/>
        <w:jc w:val="both"/>
        <w:rPr>
          <w:sz w:val="28"/>
          <w:szCs w:val="28"/>
        </w:rPr>
      </w:pPr>
      <w:r w:rsidRPr="009B3237">
        <w:rPr>
          <w:sz w:val="28"/>
          <w:szCs w:val="28"/>
        </w:rPr>
        <w:t>Текст контрольной работы печатается (компьютерный шрифт Times New Roman - 14) на одной стороне стандартного листа формата А-4 (297,5 мм х 210 мм) и располагается таким образом, чтобы его ограничивали поля: с левой стороны текста шириной 3,0 см, от верхней кромки листа до первой строки текста 2,0 см, с правой не менее 1 см и внизу - 2,0 см. Междустрочный интервал – 1,5.</w:t>
      </w:r>
    </w:p>
    <w:p w:rsidR="009B3237" w:rsidRPr="009B3237" w:rsidRDefault="009B3237" w:rsidP="000A18A7">
      <w:pPr>
        <w:spacing w:line="360" w:lineRule="auto"/>
        <w:ind w:firstLine="709"/>
        <w:jc w:val="both"/>
        <w:rPr>
          <w:sz w:val="28"/>
          <w:szCs w:val="28"/>
        </w:rPr>
      </w:pPr>
      <w:r w:rsidRPr="009B3237">
        <w:rPr>
          <w:sz w:val="28"/>
          <w:szCs w:val="28"/>
        </w:rPr>
        <w:t xml:space="preserve">Примечания и сноски размещаются в нижней части страницы, отделяемой от текста чертой, и нумеруются арабскими цифрами. </w:t>
      </w:r>
      <w:r w:rsidR="000F4111">
        <w:rPr>
          <w:sz w:val="28"/>
          <w:szCs w:val="28"/>
        </w:rPr>
        <w:t xml:space="preserve"> </w:t>
      </w:r>
      <w:r w:rsidRPr="009B3237">
        <w:rPr>
          <w:sz w:val="28"/>
          <w:szCs w:val="28"/>
        </w:rPr>
        <w:t>Перенос текста примечаний и сносок на оборот страницы или на следующую страницу не допускается.</w:t>
      </w:r>
      <w:r w:rsidR="009B7B79">
        <w:rPr>
          <w:sz w:val="28"/>
          <w:szCs w:val="28"/>
        </w:rPr>
        <w:t xml:space="preserve"> </w:t>
      </w:r>
      <w:r w:rsidRPr="009B3237">
        <w:rPr>
          <w:sz w:val="28"/>
          <w:szCs w:val="28"/>
        </w:rPr>
        <w:t>Подчеркивать заголовки не допускается.</w:t>
      </w:r>
    </w:p>
    <w:p w:rsidR="009B3237" w:rsidRPr="009B3237" w:rsidRDefault="009B3237" w:rsidP="00585199">
      <w:pPr>
        <w:spacing w:line="360" w:lineRule="auto"/>
        <w:ind w:firstLine="709"/>
        <w:jc w:val="both"/>
        <w:rPr>
          <w:sz w:val="28"/>
          <w:szCs w:val="28"/>
        </w:rPr>
      </w:pPr>
      <w:r w:rsidRPr="009B3237">
        <w:rPr>
          <w:sz w:val="28"/>
          <w:szCs w:val="28"/>
        </w:rPr>
        <w:lastRenderedPageBreak/>
        <w:t>Нумерация страниц сквозная и начинается с содержания. Номера ст</w:t>
      </w:r>
      <w:r>
        <w:rPr>
          <w:sz w:val="28"/>
          <w:szCs w:val="28"/>
        </w:rPr>
        <w:t>р</w:t>
      </w:r>
      <w:r w:rsidRPr="009B3237">
        <w:rPr>
          <w:sz w:val="28"/>
          <w:szCs w:val="28"/>
        </w:rPr>
        <w:t>аниц проставляются арабскими цифрами в нижнем  правом углу страницы.</w:t>
      </w:r>
      <w:r w:rsidR="009B7B79">
        <w:rPr>
          <w:sz w:val="28"/>
          <w:szCs w:val="28"/>
        </w:rPr>
        <w:t xml:space="preserve"> </w:t>
      </w:r>
      <w:r w:rsidRPr="009B3237">
        <w:rPr>
          <w:sz w:val="28"/>
          <w:szCs w:val="28"/>
        </w:rPr>
        <w:t xml:space="preserve">Допускается оформление контрольной работы рукописным способом. </w:t>
      </w:r>
    </w:p>
    <w:p w:rsidR="001350D1" w:rsidRDefault="00585199" w:rsidP="001350D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работы отправляются</w:t>
      </w:r>
      <w:r w:rsidR="00B917CC" w:rsidRPr="004853D5">
        <w:rPr>
          <w:sz w:val="28"/>
          <w:szCs w:val="28"/>
        </w:rPr>
        <w:t xml:space="preserve"> на проверку преподавателю </w:t>
      </w:r>
      <w:r>
        <w:rPr>
          <w:sz w:val="28"/>
          <w:szCs w:val="28"/>
        </w:rPr>
        <w:t xml:space="preserve">на адрес электронной почты преподавателя – </w:t>
      </w:r>
      <w:hyperlink r:id="rId10" w:history="1">
        <w:r w:rsidRPr="006C389F">
          <w:rPr>
            <w:rStyle w:val="af2"/>
            <w:sz w:val="28"/>
            <w:szCs w:val="28"/>
            <w:lang w:val="en-US"/>
          </w:rPr>
          <w:t>GBadmhalgaeva</w:t>
        </w:r>
        <w:r w:rsidRPr="006C389F">
          <w:rPr>
            <w:rStyle w:val="af2"/>
            <w:sz w:val="28"/>
            <w:szCs w:val="28"/>
          </w:rPr>
          <w:t>80@</w:t>
        </w:r>
        <w:r w:rsidRPr="006C389F">
          <w:rPr>
            <w:rStyle w:val="af2"/>
            <w:sz w:val="28"/>
            <w:szCs w:val="28"/>
            <w:lang w:val="en-US"/>
          </w:rPr>
          <w:t>yandex</w:t>
        </w:r>
        <w:r w:rsidRPr="006C389F">
          <w:rPr>
            <w:rStyle w:val="af2"/>
            <w:sz w:val="28"/>
            <w:szCs w:val="28"/>
          </w:rPr>
          <w:t>.</w:t>
        </w:r>
        <w:r w:rsidRPr="006C389F">
          <w:rPr>
            <w:rStyle w:val="af2"/>
            <w:sz w:val="28"/>
            <w:szCs w:val="28"/>
            <w:lang w:val="en-US"/>
          </w:rPr>
          <w:t>ru</w:t>
        </w:r>
      </w:hyperlink>
      <w:r w:rsidRPr="00585199">
        <w:rPr>
          <w:sz w:val="28"/>
          <w:szCs w:val="28"/>
        </w:rPr>
        <w:t xml:space="preserve"> </w:t>
      </w:r>
    </w:p>
    <w:p w:rsidR="00585199" w:rsidRPr="00585199" w:rsidRDefault="00585199" w:rsidP="000A18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контрольной работы отправляется преподавателем по электронной почте.</w:t>
      </w:r>
    </w:p>
    <w:p w:rsidR="009B7B79" w:rsidRDefault="009B7B79" w:rsidP="000A18A7">
      <w:pPr>
        <w:spacing w:line="360" w:lineRule="auto"/>
        <w:ind w:firstLine="709"/>
        <w:jc w:val="both"/>
        <w:rPr>
          <w:sz w:val="28"/>
          <w:szCs w:val="28"/>
        </w:rPr>
      </w:pPr>
    </w:p>
    <w:p w:rsidR="00B917CC" w:rsidRDefault="00B917CC" w:rsidP="000A18A7">
      <w:pPr>
        <w:widowControl/>
        <w:autoSpaceDE/>
        <w:autoSpaceDN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7F39" w:rsidRDefault="004C505B" w:rsidP="00734559">
      <w:pPr>
        <w:spacing w:line="36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4853D5" w:rsidRPr="004853D5">
        <w:rPr>
          <w:b/>
          <w:sz w:val="28"/>
          <w:szCs w:val="28"/>
        </w:rPr>
        <w:t xml:space="preserve">. </w:t>
      </w:r>
      <w:r w:rsidR="00DC11BC" w:rsidRPr="004853D5">
        <w:rPr>
          <w:b/>
          <w:sz w:val="28"/>
          <w:szCs w:val="28"/>
        </w:rPr>
        <w:t>ЗАДА</w:t>
      </w:r>
      <w:r w:rsidR="00577B48">
        <w:rPr>
          <w:b/>
          <w:sz w:val="28"/>
          <w:szCs w:val="28"/>
        </w:rPr>
        <w:t xml:space="preserve">НИЯ </w:t>
      </w:r>
      <w:r w:rsidR="00DC11BC" w:rsidRPr="004853D5">
        <w:rPr>
          <w:b/>
          <w:sz w:val="28"/>
          <w:szCs w:val="28"/>
        </w:rPr>
        <w:t xml:space="preserve"> КОНТРОЛЬНОЙ РАБОТЫ</w:t>
      </w:r>
    </w:p>
    <w:p w:rsidR="00345401" w:rsidRPr="004375EA" w:rsidRDefault="00345401" w:rsidP="00345401">
      <w:pPr>
        <w:tabs>
          <w:tab w:val="left" w:pos="1140"/>
        </w:tabs>
        <w:spacing w:line="360" w:lineRule="auto"/>
        <w:ind w:firstLine="709"/>
        <w:jc w:val="center"/>
        <w:rPr>
          <w:spacing w:val="-3"/>
        </w:rPr>
      </w:pPr>
    </w:p>
    <w:p w:rsidR="00345401" w:rsidRDefault="00345401" w:rsidP="004E246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E246D">
        <w:rPr>
          <w:b/>
          <w:sz w:val="28"/>
          <w:szCs w:val="28"/>
        </w:rPr>
        <w:t>Практическое задание № 1</w:t>
      </w:r>
    </w:p>
    <w:p w:rsidR="00345401" w:rsidRPr="004E246D" w:rsidRDefault="00345401" w:rsidP="004E246D">
      <w:pPr>
        <w:spacing w:line="360" w:lineRule="auto"/>
        <w:ind w:firstLine="709"/>
        <w:rPr>
          <w:sz w:val="28"/>
          <w:szCs w:val="28"/>
        </w:rPr>
      </w:pPr>
      <w:r w:rsidRPr="004E246D">
        <w:rPr>
          <w:b/>
          <w:sz w:val="28"/>
          <w:szCs w:val="28"/>
        </w:rPr>
        <w:t xml:space="preserve">Задание – </w:t>
      </w:r>
      <w:r w:rsidRPr="004E246D">
        <w:rPr>
          <w:sz w:val="28"/>
          <w:szCs w:val="28"/>
        </w:rPr>
        <w:t>ответить на теоретические вопросы.</w:t>
      </w:r>
    </w:p>
    <w:p w:rsidR="00345401" w:rsidRPr="004E246D" w:rsidRDefault="00345401" w:rsidP="00F90555">
      <w:pPr>
        <w:spacing w:line="360" w:lineRule="auto"/>
        <w:ind w:firstLine="360"/>
        <w:rPr>
          <w:b/>
          <w:sz w:val="28"/>
          <w:szCs w:val="28"/>
        </w:rPr>
      </w:pPr>
      <w:r w:rsidRPr="004E246D">
        <w:rPr>
          <w:b/>
          <w:sz w:val="28"/>
          <w:szCs w:val="28"/>
        </w:rPr>
        <w:t>Вариант № 1</w:t>
      </w:r>
    </w:p>
    <w:p w:rsidR="00345401" w:rsidRPr="004E246D" w:rsidRDefault="005D2A70" w:rsidP="00E00620">
      <w:pPr>
        <w:widowControl/>
        <w:numPr>
          <w:ilvl w:val="0"/>
          <w:numId w:val="4"/>
        </w:numPr>
        <w:autoSpaceDE/>
        <w:autoSpaceDN/>
        <w:spacing w:line="360" w:lineRule="auto"/>
        <w:rPr>
          <w:sz w:val="28"/>
          <w:szCs w:val="28"/>
        </w:rPr>
      </w:pPr>
      <w:r w:rsidRPr="005D2A70">
        <w:rPr>
          <w:bCs/>
          <w:sz w:val="28"/>
          <w:szCs w:val="28"/>
        </w:rPr>
        <w:t>Учет кассовых операций в иностранной валюте и операций по валютному счету</w:t>
      </w:r>
      <w:r w:rsidR="00345401" w:rsidRPr="004E246D">
        <w:rPr>
          <w:sz w:val="28"/>
          <w:szCs w:val="28"/>
        </w:rPr>
        <w:t>.</w:t>
      </w:r>
    </w:p>
    <w:p w:rsidR="00345401" w:rsidRPr="004E246D" w:rsidRDefault="00A414FA" w:rsidP="00E00620">
      <w:pPr>
        <w:widowControl/>
        <w:numPr>
          <w:ilvl w:val="0"/>
          <w:numId w:val="4"/>
        </w:numPr>
        <w:autoSpaceDE/>
        <w:autoSpaceDN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Учет нематериальных активов</w:t>
      </w:r>
      <w:r w:rsidR="00345401" w:rsidRPr="004E246D">
        <w:rPr>
          <w:sz w:val="28"/>
          <w:szCs w:val="28"/>
        </w:rPr>
        <w:t>.</w:t>
      </w:r>
    </w:p>
    <w:p w:rsidR="00345401" w:rsidRPr="005D2A70" w:rsidRDefault="00345401" w:rsidP="005D2A70">
      <w:pPr>
        <w:spacing w:line="360" w:lineRule="auto"/>
        <w:ind w:left="360"/>
        <w:jc w:val="both"/>
        <w:rPr>
          <w:b/>
          <w:sz w:val="28"/>
          <w:szCs w:val="28"/>
        </w:rPr>
      </w:pPr>
      <w:r w:rsidRPr="005D2A70">
        <w:rPr>
          <w:b/>
          <w:sz w:val="28"/>
          <w:szCs w:val="28"/>
        </w:rPr>
        <w:t>Вариант № 2</w:t>
      </w:r>
    </w:p>
    <w:p w:rsidR="00345401" w:rsidRPr="005D2A70" w:rsidRDefault="005D2A70" w:rsidP="005D2A70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5D2A70">
        <w:rPr>
          <w:sz w:val="28"/>
          <w:szCs w:val="28"/>
        </w:rPr>
        <w:t>Учет операций по специальным счетам в банках</w:t>
      </w:r>
    </w:p>
    <w:p w:rsidR="00345401" w:rsidRPr="004E246D" w:rsidRDefault="005D2A70" w:rsidP="005D2A70">
      <w:pPr>
        <w:widowControl/>
        <w:numPr>
          <w:ilvl w:val="0"/>
          <w:numId w:val="5"/>
        </w:numPr>
        <w:autoSpaceDE/>
        <w:autoSpaceDN/>
        <w:spacing w:line="360" w:lineRule="auto"/>
        <w:rPr>
          <w:sz w:val="28"/>
          <w:szCs w:val="28"/>
        </w:rPr>
      </w:pPr>
      <w:r w:rsidRPr="005D2A70">
        <w:rPr>
          <w:bCs/>
          <w:sz w:val="28"/>
          <w:szCs w:val="28"/>
        </w:rPr>
        <w:t>Учет основных средств</w:t>
      </w:r>
      <w:r w:rsidR="00345401" w:rsidRPr="004E246D">
        <w:rPr>
          <w:sz w:val="28"/>
          <w:szCs w:val="28"/>
        </w:rPr>
        <w:t>.</w:t>
      </w:r>
    </w:p>
    <w:p w:rsidR="00345401" w:rsidRPr="004E246D" w:rsidRDefault="00345401" w:rsidP="00F90555">
      <w:pPr>
        <w:spacing w:line="360" w:lineRule="auto"/>
        <w:ind w:left="360"/>
        <w:rPr>
          <w:b/>
          <w:sz w:val="28"/>
          <w:szCs w:val="28"/>
        </w:rPr>
      </w:pPr>
      <w:r w:rsidRPr="004E246D">
        <w:rPr>
          <w:b/>
          <w:sz w:val="28"/>
          <w:szCs w:val="28"/>
        </w:rPr>
        <w:t xml:space="preserve"> Вариант № 3</w:t>
      </w:r>
    </w:p>
    <w:p w:rsidR="00345401" w:rsidRPr="00C86279" w:rsidRDefault="00C86279" w:rsidP="00C86279">
      <w:pPr>
        <w:widowControl/>
        <w:numPr>
          <w:ilvl w:val="0"/>
          <w:numId w:val="6"/>
        </w:numPr>
        <w:autoSpaceDE/>
        <w:autoSpaceDN/>
        <w:spacing w:line="360" w:lineRule="auto"/>
        <w:rPr>
          <w:sz w:val="28"/>
          <w:szCs w:val="28"/>
        </w:rPr>
      </w:pPr>
      <w:r w:rsidRPr="00C86279">
        <w:rPr>
          <w:bCs/>
          <w:sz w:val="28"/>
          <w:szCs w:val="28"/>
        </w:rPr>
        <w:t xml:space="preserve">Документирование </w:t>
      </w:r>
      <w:r>
        <w:rPr>
          <w:bCs/>
          <w:sz w:val="28"/>
          <w:szCs w:val="28"/>
        </w:rPr>
        <w:t xml:space="preserve"> </w:t>
      </w:r>
      <w:r w:rsidRPr="00C86279">
        <w:rPr>
          <w:bCs/>
          <w:sz w:val="28"/>
          <w:szCs w:val="28"/>
        </w:rPr>
        <w:t>хозяйственных операций</w:t>
      </w:r>
      <w:r w:rsidR="00345401" w:rsidRPr="00C86279">
        <w:rPr>
          <w:sz w:val="28"/>
          <w:szCs w:val="28"/>
        </w:rPr>
        <w:t>.</w:t>
      </w:r>
    </w:p>
    <w:p w:rsidR="004D6AA4" w:rsidRDefault="004D6AA4" w:rsidP="00F90555">
      <w:pPr>
        <w:spacing w:line="36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  </w:t>
      </w:r>
      <w:r w:rsidR="00C86279" w:rsidRPr="00C86279">
        <w:rPr>
          <w:bCs/>
          <w:sz w:val="28"/>
          <w:szCs w:val="28"/>
        </w:rPr>
        <w:t>Учет кассовых операций, денежных документов</w:t>
      </w:r>
      <w:r w:rsidRPr="004D6AA4">
        <w:rPr>
          <w:bCs/>
          <w:sz w:val="28"/>
          <w:szCs w:val="28"/>
        </w:rPr>
        <w:t>.</w:t>
      </w:r>
    </w:p>
    <w:p w:rsidR="00345401" w:rsidRPr="004E246D" w:rsidRDefault="00345401" w:rsidP="00F90555">
      <w:pPr>
        <w:spacing w:line="360" w:lineRule="auto"/>
        <w:ind w:left="360"/>
        <w:rPr>
          <w:b/>
          <w:sz w:val="28"/>
          <w:szCs w:val="28"/>
        </w:rPr>
      </w:pPr>
      <w:r w:rsidRPr="004E246D">
        <w:rPr>
          <w:b/>
          <w:sz w:val="28"/>
          <w:szCs w:val="28"/>
        </w:rPr>
        <w:t>Вариант № 4</w:t>
      </w:r>
    </w:p>
    <w:p w:rsidR="00345401" w:rsidRPr="004E246D" w:rsidRDefault="005D2A70" w:rsidP="00E00620">
      <w:pPr>
        <w:widowControl/>
        <w:numPr>
          <w:ilvl w:val="0"/>
          <w:numId w:val="7"/>
        </w:numPr>
        <w:autoSpaceDE/>
        <w:autoSpaceDN/>
        <w:spacing w:line="360" w:lineRule="auto"/>
        <w:rPr>
          <w:sz w:val="28"/>
          <w:szCs w:val="28"/>
        </w:rPr>
      </w:pPr>
      <w:r w:rsidRPr="005D2A70">
        <w:rPr>
          <w:bCs/>
          <w:sz w:val="28"/>
          <w:szCs w:val="28"/>
        </w:rPr>
        <w:t>Сущность плана счетов бухгалтерского учета финансово-хозяйственной деятельности организаций</w:t>
      </w:r>
      <w:r w:rsidR="00345401" w:rsidRPr="004E246D">
        <w:rPr>
          <w:sz w:val="28"/>
          <w:szCs w:val="28"/>
        </w:rPr>
        <w:t>.</w:t>
      </w:r>
    </w:p>
    <w:p w:rsidR="005B3B27" w:rsidRDefault="005B3B27" w:rsidP="005D2A70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5D2A70" w:rsidRPr="005D2A70">
        <w:rPr>
          <w:sz w:val="28"/>
          <w:szCs w:val="28"/>
        </w:rPr>
        <w:t>Учет переводов в пути</w:t>
      </w:r>
      <w:r w:rsidRPr="005B3B27">
        <w:rPr>
          <w:sz w:val="28"/>
          <w:szCs w:val="28"/>
        </w:rPr>
        <w:t>.</w:t>
      </w:r>
    </w:p>
    <w:p w:rsidR="00345401" w:rsidRPr="004E246D" w:rsidRDefault="00345401" w:rsidP="00F90555">
      <w:pPr>
        <w:spacing w:line="360" w:lineRule="auto"/>
        <w:ind w:left="360"/>
        <w:rPr>
          <w:b/>
          <w:sz w:val="28"/>
          <w:szCs w:val="28"/>
        </w:rPr>
      </w:pPr>
      <w:r w:rsidRPr="004E246D">
        <w:rPr>
          <w:b/>
          <w:sz w:val="28"/>
          <w:szCs w:val="28"/>
        </w:rPr>
        <w:t>Вариант № 5</w:t>
      </w:r>
    </w:p>
    <w:p w:rsidR="00345401" w:rsidRPr="004E246D" w:rsidRDefault="00C86279" w:rsidP="00E00620">
      <w:pPr>
        <w:widowControl/>
        <w:numPr>
          <w:ilvl w:val="0"/>
          <w:numId w:val="8"/>
        </w:numPr>
        <w:autoSpaceDE/>
        <w:autoSpaceDN/>
        <w:spacing w:line="360" w:lineRule="auto"/>
        <w:rPr>
          <w:sz w:val="28"/>
          <w:szCs w:val="28"/>
        </w:rPr>
      </w:pPr>
      <w:r w:rsidRPr="00C86279">
        <w:rPr>
          <w:sz w:val="28"/>
          <w:szCs w:val="28"/>
        </w:rPr>
        <w:t>Организация документооборота в организации</w:t>
      </w:r>
      <w:r w:rsidR="00345401" w:rsidRPr="004E246D">
        <w:rPr>
          <w:sz w:val="28"/>
          <w:szCs w:val="28"/>
        </w:rPr>
        <w:t>.</w:t>
      </w:r>
    </w:p>
    <w:p w:rsidR="00C86279" w:rsidRPr="00C86279" w:rsidRDefault="005B3B27" w:rsidP="00C86279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C86279" w:rsidRPr="00C86279">
        <w:rPr>
          <w:sz w:val="28"/>
          <w:szCs w:val="28"/>
        </w:rPr>
        <w:t>Учет операций на расчетных счетах в банке</w:t>
      </w:r>
      <w:r w:rsidR="00C86279">
        <w:rPr>
          <w:sz w:val="28"/>
          <w:szCs w:val="28"/>
        </w:rPr>
        <w:t>.</w:t>
      </w:r>
    </w:p>
    <w:p w:rsidR="00345401" w:rsidRPr="004E246D" w:rsidRDefault="00345401" w:rsidP="00F90555">
      <w:pPr>
        <w:spacing w:line="360" w:lineRule="auto"/>
        <w:ind w:left="360"/>
        <w:rPr>
          <w:b/>
          <w:sz w:val="28"/>
          <w:szCs w:val="28"/>
        </w:rPr>
      </w:pPr>
      <w:r w:rsidRPr="004E246D">
        <w:rPr>
          <w:b/>
          <w:sz w:val="28"/>
          <w:szCs w:val="28"/>
        </w:rPr>
        <w:t>Вариант № 6</w:t>
      </w:r>
    </w:p>
    <w:p w:rsidR="00EC4D73" w:rsidRDefault="00405F01" w:rsidP="00F9055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EC4D73" w:rsidRPr="004069C1">
        <w:rPr>
          <w:sz w:val="28"/>
          <w:szCs w:val="28"/>
        </w:rPr>
        <w:t>Учёт товаров.</w:t>
      </w:r>
    </w:p>
    <w:p w:rsidR="005B3B27" w:rsidRDefault="005B3B27" w:rsidP="00F90555">
      <w:pPr>
        <w:spacing w:line="36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  </w:t>
      </w:r>
      <w:r w:rsidR="005D2A70" w:rsidRPr="005D2A70">
        <w:rPr>
          <w:bCs/>
          <w:sz w:val="28"/>
          <w:szCs w:val="28"/>
        </w:rPr>
        <w:t>Учет долгосрочных инвестиций</w:t>
      </w:r>
      <w:r w:rsidRPr="005B3B27">
        <w:rPr>
          <w:bCs/>
          <w:sz w:val="28"/>
          <w:szCs w:val="28"/>
        </w:rPr>
        <w:t>.</w:t>
      </w:r>
    </w:p>
    <w:p w:rsidR="00345401" w:rsidRPr="004E246D" w:rsidRDefault="00345401" w:rsidP="00F90555">
      <w:pPr>
        <w:spacing w:line="360" w:lineRule="auto"/>
        <w:ind w:left="360"/>
        <w:rPr>
          <w:b/>
          <w:sz w:val="28"/>
          <w:szCs w:val="28"/>
        </w:rPr>
      </w:pPr>
      <w:r w:rsidRPr="004E246D">
        <w:rPr>
          <w:b/>
          <w:sz w:val="28"/>
          <w:szCs w:val="28"/>
        </w:rPr>
        <w:t>Вариант № 7</w:t>
      </w:r>
    </w:p>
    <w:p w:rsidR="00345401" w:rsidRPr="004E246D" w:rsidRDefault="005D2A70" w:rsidP="00E00620">
      <w:pPr>
        <w:widowControl/>
        <w:numPr>
          <w:ilvl w:val="0"/>
          <w:numId w:val="10"/>
        </w:numPr>
        <w:autoSpaceDE/>
        <w:autoSpaceDN/>
        <w:spacing w:line="360" w:lineRule="auto"/>
        <w:rPr>
          <w:sz w:val="28"/>
          <w:szCs w:val="28"/>
        </w:rPr>
      </w:pPr>
      <w:r w:rsidRPr="005D2A70">
        <w:rPr>
          <w:bCs/>
          <w:sz w:val="28"/>
          <w:szCs w:val="28"/>
        </w:rPr>
        <w:t>Учет расчетов с подотчетными лицами</w:t>
      </w:r>
      <w:r w:rsidR="00345401" w:rsidRPr="004E246D">
        <w:rPr>
          <w:sz w:val="28"/>
          <w:szCs w:val="28"/>
        </w:rPr>
        <w:t>.</w:t>
      </w:r>
    </w:p>
    <w:p w:rsidR="00345401" w:rsidRPr="004E246D" w:rsidRDefault="005D2A70" w:rsidP="00E00620">
      <w:pPr>
        <w:widowControl/>
        <w:numPr>
          <w:ilvl w:val="0"/>
          <w:numId w:val="10"/>
        </w:numPr>
        <w:autoSpaceDE/>
        <w:autoSpaceDN/>
        <w:spacing w:line="360" w:lineRule="auto"/>
        <w:rPr>
          <w:sz w:val="28"/>
          <w:szCs w:val="28"/>
        </w:rPr>
      </w:pPr>
      <w:r w:rsidRPr="005D2A70">
        <w:rPr>
          <w:bCs/>
          <w:sz w:val="28"/>
          <w:szCs w:val="28"/>
        </w:rPr>
        <w:t>Учет финансовых вложений</w:t>
      </w:r>
      <w:r w:rsidR="00345401" w:rsidRPr="004E246D">
        <w:rPr>
          <w:sz w:val="28"/>
          <w:szCs w:val="28"/>
        </w:rPr>
        <w:t>.</w:t>
      </w:r>
    </w:p>
    <w:p w:rsidR="00345401" w:rsidRPr="004E246D" w:rsidRDefault="00345401" w:rsidP="00F90555">
      <w:pPr>
        <w:spacing w:line="360" w:lineRule="auto"/>
        <w:ind w:left="360"/>
        <w:rPr>
          <w:b/>
          <w:sz w:val="28"/>
          <w:szCs w:val="28"/>
        </w:rPr>
      </w:pPr>
      <w:r w:rsidRPr="004E246D">
        <w:rPr>
          <w:b/>
          <w:sz w:val="28"/>
          <w:szCs w:val="28"/>
        </w:rPr>
        <w:t>Вариант № 8</w:t>
      </w:r>
    </w:p>
    <w:p w:rsidR="00345401" w:rsidRPr="004E246D" w:rsidRDefault="005D2A70" w:rsidP="00E00620">
      <w:pPr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5D2A70">
        <w:rPr>
          <w:bCs/>
          <w:sz w:val="28"/>
          <w:szCs w:val="28"/>
        </w:rPr>
        <w:t>Учет расчетов с персоналом по прочим операциям</w:t>
      </w:r>
      <w:r w:rsidR="00345401" w:rsidRPr="004E246D">
        <w:rPr>
          <w:sz w:val="28"/>
          <w:szCs w:val="28"/>
        </w:rPr>
        <w:t>.</w:t>
      </w:r>
    </w:p>
    <w:p w:rsidR="00345401" w:rsidRDefault="005D2A70" w:rsidP="00E00620">
      <w:pPr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5D2A70">
        <w:rPr>
          <w:bCs/>
          <w:sz w:val="28"/>
          <w:szCs w:val="28"/>
        </w:rPr>
        <w:t>Учет производственных запасов</w:t>
      </w:r>
      <w:r w:rsidR="00ED7286">
        <w:rPr>
          <w:sz w:val="28"/>
          <w:szCs w:val="28"/>
        </w:rPr>
        <w:t>.</w:t>
      </w:r>
    </w:p>
    <w:p w:rsidR="005D2A70" w:rsidRDefault="005D2A70" w:rsidP="005D2A70">
      <w:pPr>
        <w:widowControl/>
        <w:autoSpaceDE/>
        <w:autoSpaceDN/>
        <w:spacing w:line="360" w:lineRule="auto"/>
        <w:ind w:left="720"/>
        <w:rPr>
          <w:sz w:val="28"/>
          <w:szCs w:val="28"/>
        </w:rPr>
      </w:pPr>
    </w:p>
    <w:p w:rsidR="00345401" w:rsidRPr="0099773F" w:rsidRDefault="00345401" w:rsidP="00F90555">
      <w:pPr>
        <w:spacing w:line="360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lastRenderedPageBreak/>
        <w:t>Вариант № 9</w:t>
      </w:r>
    </w:p>
    <w:p w:rsidR="00EC4D73" w:rsidRDefault="00EC4D73" w:rsidP="00E00620">
      <w:pPr>
        <w:widowControl/>
        <w:numPr>
          <w:ilvl w:val="0"/>
          <w:numId w:val="12"/>
        </w:numPr>
        <w:autoSpaceDE/>
        <w:autoSpaceDN/>
        <w:spacing w:line="360" w:lineRule="auto"/>
        <w:jc w:val="both"/>
        <w:rPr>
          <w:sz w:val="28"/>
          <w:szCs w:val="28"/>
        </w:rPr>
      </w:pPr>
      <w:r w:rsidRPr="004069C1">
        <w:rPr>
          <w:sz w:val="28"/>
          <w:szCs w:val="28"/>
        </w:rPr>
        <w:t>Учет затрат обслуживающих производств и хозяйств, учет брака в производстве.</w:t>
      </w:r>
    </w:p>
    <w:p w:rsidR="005B3B27" w:rsidRPr="005B3B27" w:rsidRDefault="005D2A70" w:rsidP="00E00620">
      <w:pPr>
        <w:widowControl/>
        <w:numPr>
          <w:ilvl w:val="0"/>
          <w:numId w:val="12"/>
        </w:numPr>
        <w:autoSpaceDE/>
        <w:autoSpaceDN/>
        <w:spacing w:line="360" w:lineRule="auto"/>
        <w:jc w:val="both"/>
        <w:rPr>
          <w:sz w:val="28"/>
          <w:szCs w:val="28"/>
        </w:rPr>
      </w:pPr>
      <w:r w:rsidRPr="005D2A70">
        <w:rPr>
          <w:bCs/>
          <w:sz w:val="28"/>
          <w:szCs w:val="28"/>
        </w:rPr>
        <w:t>Учет затрат на производство продукции  (выполнение работ, оказание услуг)</w:t>
      </w:r>
      <w:r w:rsidR="005B3B27" w:rsidRPr="005B3B27">
        <w:rPr>
          <w:bCs/>
          <w:sz w:val="28"/>
          <w:szCs w:val="28"/>
        </w:rPr>
        <w:t>.</w:t>
      </w:r>
      <w:r w:rsidR="005B3B27" w:rsidRPr="005B3B27">
        <w:rPr>
          <w:bCs/>
          <w:iCs/>
          <w:color w:val="000000"/>
          <w:sz w:val="28"/>
          <w:szCs w:val="28"/>
        </w:rPr>
        <w:t xml:space="preserve"> 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10</w:t>
      </w:r>
    </w:p>
    <w:p w:rsidR="00641043" w:rsidRDefault="00641043" w:rsidP="00E00620">
      <w:pPr>
        <w:widowControl/>
        <w:numPr>
          <w:ilvl w:val="0"/>
          <w:numId w:val="13"/>
        </w:numPr>
        <w:autoSpaceDE/>
        <w:autoSpaceDN/>
        <w:spacing w:line="336" w:lineRule="auto"/>
        <w:rPr>
          <w:sz w:val="28"/>
          <w:szCs w:val="28"/>
        </w:rPr>
      </w:pPr>
      <w:r w:rsidRPr="004069C1">
        <w:rPr>
          <w:sz w:val="28"/>
          <w:szCs w:val="28"/>
        </w:rPr>
        <w:t>Учет операций на специальных счетах в банках.</w:t>
      </w:r>
    </w:p>
    <w:p w:rsidR="00345401" w:rsidRPr="004E246D" w:rsidRDefault="005D2A70" w:rsidP="00E00620">
      <w:pPr>
        <w:widowControl/>
        <w:numPr>
          <w:ilvl w:val="0"/>
          <w:numId w:val="13"/>
        </w:numPr>
        <w:autoSpaceDE/>
        <w:autoSpaceDN/>
        <w:spacing w:line="336" w:lineRule="auto"/>
        <w:rPr>
          <w:sz w:val="28"/>
          <w:szCs w:val="28"/>
        </w:rPr>
      </w:pPr>
      <w:r w:rsidRPr="005D2A70">
        <w:rPr>
          <w:bCs/>
          <w:sz w:val="28"/>
          <w:szCs w:val="28"/>
        </w:rPr>
        <w:t>Учет готовой продукции и товаров</w:t>
      </w:r>
      <w:r w:rsidR="00345401" w:rsidRPr="004E246D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11</w:t>
      </w:r>
    </w:p>
    <w:p w:rsidR="00EC4D73" w:rsidRDefault="00EC4D73" w:rsidP="00E00620">
      <w:pPr>
        <w:widowControl/>
        <w:numPr>
          <w:ilvl w:val="0"/>
          <w:numId w:val="14"/>
        </w:numPr>
        <w:autoSpaceDE/>
        <w:autoSpaceDN/>
        <w:spacing w:line="336" w:lineRule="auto"/>
        <w:rPr>
          <w:sz w:val="28"/>
          <w:szCs w:val="28"/>
        </w:rPr>
      </w:pPr>
      <w:r w:rsidRPr="004069C1">
        <w:rPr>
          <w:sz w:val="28"/>
          <w:szCs w:val="28"/>
        </w:rPr>
        <w:t xml:space="preserve">Учет затрат основного </w:t>
      </w:r>
      <w:r>
        <w:rPr>
          <w:sz w:val="28"/>
          <w:szCs w:val="28"/>
        </w:rPr>
        <w:t xml:space="preserve">и вспомогательного </w:t>
      </w:r>
      <w:r w:rsidRPr="004069C1">
        <w:rPr>
          <w:sz w:val="28"/>
          <w:szCs w:val="28"/>
        </w:rPr>
        <w:t>производств.</w:t>
      </w:r>
    </w:p>
    <w:p w:rsidR="00345401" w:rsidRPr="004E246D" w:rsidRDefault="00041B1C" w:rsidP="00E00620">
      <w:pPr>
        <w:widowControl/>
        <w:numPr>
          <w:ilvl w:val="0"/>
          <w:numId w:val="14"/>
        </w:numPr>
        <w:autoSpaceDE/>
        <w:autoSpaceDN/>
        <w:spacing w:line="336" w:lineRule="auto"/>
        <w:rPr>
          <w:sz w:val="28"/>
          <w:szCs w:val="28"/>
        </w:rPr>
      </w:pPr>
      <w:r w:rsidRPr="00B667EC">
        <w:rPr>
          <w:sz w:val="28"/>
          <w:szCs w:val="28"/>
        </w:rPr>
        <w:t>Классификация затрат на производство</w:t>
      </w:r>
      <w:r w:rsidR="00345401" w:rsidRPr="004E246D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12</w:t>
      </w:r>
    </w:p>
    <w:p w:rsidR="00F46813" w:rsidRDefault="00F46813" w:rsidP="00E00620">
      <w:pPr>
        <w:widowControl/>
        <w:numPr>
          <w:ilvl w:val="0"/>
          <w:numId w:val="15"/>
        </w:numPr>
        <w:autoSpaceDE/>
        <w:autoSpaceDN/>
        <w:spacing w:line="336" w:lineRule="auto"/>
        <w:rPr>
          <w:sz w:val="28"/>
          <w:szCs w:val="28"/>
        </w:rPr>
      </w:pPr>
      <w:r w:rsidRPr="004069C1">
        <w:rPr>
          <w:sz w:val="28"/>
          <w:szCs w:val="28"/>
        </w:rPr>
        <w:t>Учет транспортно-заготовительных расходов.</w:t>
      </w:r>
    </w:p>
    <w:p w:rsidR="00345401" w:rsidRPr="004E246D" w:rsidRDefault="0012233F" w:rsidP="00E00620">
      <w:pPr>
        <w:widowControl/>
        <w:numPr>
          <w:ilvl w:val="0"/>
          <w:numId w:val="15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финансовых вложений и ценных бумаг</w:t>
      </w:r>
      <w:r w:rsidR="00345401" w:rsidRPr="004E246D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13</w:t>
      </w:r>
    </w:p>
    <w:p w:rsidR="00F46813" w:rsidRDefault="0012233F" w:rsidP="00F46813">
      <w:pPr>
        <w:widowControl/>
        <w:numPr>
          <w:ilvl w:val="0"/>
          <w:numId w:val="16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вложений во внеоборотные активы</w:t>
      </w:r>
      <w:r w:rsidR="00345401" w:rsidRPr="004E246D">
        <w:rPr>
          <w:sz w:val="28"/>
          <w:szCs w:val="28"/>
        </w:rPr>
        <w:t>.</w:t>
      </w:r>
    </w:p>
    <w:p w:rsidR="00F46813" w:rsidRPr="00F46813" w:rsidRDefault="00F46813" w:rsidP="00F46813">
      <w:pPr>
        <w:widowControl/>
        <w:numPr>
          <w:ilvl w:val="0"/>
          <w:numId w:val="16"/>
        </w:numPr>
        <w:autoSpaceDE/>
        <w:autoSpaceDN/>
        <w:spacing w:line="336" w:lineRule="auto"/>
        <w:rPr>
          <w:sz w:val="28"/>
          <w:szCs w:val="28"/>
        </w:rPr>
      </w:pPr>
      <w:r w:rsidRPr="00F46813">
        <w:rPr>
          <w:sz w:val="28"/>
          <w:szCs w:val="28"/>
        </w:rPr>
        <w:t>Учет материалов неотфактурованных поставок.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14</w:t>
      </w:r>
    </w:p>
    <w:p w:rsidR="00C4203A" w:rsidRDefault="0012233F" w:rsidP="00E00620">
      <w:pPr>
        <w:widowControl/>
        <w:numPr>
          <w:ilvl w:val="0"/>
          <w:numId w:val="17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sz w:val="28"/>
          <w:szCs w:val="28"/>
        </w:rPr>
        <w:t>Организация бухгалтерского учета на предприятии</w:t>
      </w:r>
      <w:r w:rsidR="00345401" w:rsidRPr="004E246D">
        <w:rPr>
          <w:sz w:val="28"/>
          <w:szCs w:val="28"/>
        </w:rPr>
        <w:t>.</w:t>
      </w:r>
    </w:p>
    <w:p w:rsidR="00C4203A" w:rsidRPr="00C4203A" w:rsidRDefault="0012233F" w:rsidP="00E00620">
      <w:pPr>
        <w:widowControl/>
        <w:numPr>
          <w:ilvl w:val="0"/>
          <w:numId w:val="17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денежных средств</w:t>
      </w:r>
      <w:r w:rsidR="00C4203A" w:rsidRPr="00C4203A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15</w:t>
      </w:r>
    </w:p>
    <w:p w:rsidR="00C4203A" w:rsidRDefault="0012233F" w:rsidP="00E00620">
      <w:pPr>
        <w:widowControl/>
        <w:numPr>
          <w:ilvl w:val="0"/>
          <w:numId w:val="18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расчетных операций</w:t>
      </w:r>
      <w:r w:rsidR="00345401" w:rsidRPr="004E246D">
        <w:rPr>
          <w:sz w:val="28"/>
          <w:szCs w:val="28"/>
        </w:rPr>
        <w:t>.</w:t>
      </w:r>
    </w:p>
    <w:p w:rsidR="00C4203A" w:rsidRPr="00C4203A" w:rsidRDefault="000859AE" w:rsidP="00E00620">
      <w:pPr>
        <w:widowControl/>
        <w:numPr>
          <w:ilvl w:val="0"/>
          <w:numId w:val="18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затрат на производство и калькулирование себестоимости продукции</w:t>
      </w:r>
      <w:r w:rsidR="00C4203A" w:rsidRPr="00C4203A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16</w:t>
      </w:r>
    </w:p>
    <w:p w:rsidR="00345401" w:rsidRPr="004E246D" w:rsidRDefault="008653FD" w:rsidP="00E00620">
      <w:pPr>
        <w:widowControl/>
        <w:numPr>
          <w:ilvl w:val="0"/>
          <w:numId w:val="19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основных средств</w:t>
      </w:r>
      <w:r w:rsidR="00345401" w:rsidRPr="004E246D">
        <w:rPr>
          <w:sz w:val="28"/>
          <w:szCs w:val="28"/>
        </w:rPr>
        <w:t>.</w:t>
      </w:r>
    </w:p>
    <w:p w:rsidR="00345401" w:rsidRPr="004E246D" w:rsidRDefault="008653FD" w:rsidP="00E00620">
      <w:pPr>
        <w:widowControl/>
        <w:numPr>
          <w:ilvl w:val="0"/>
          <w:numId w:val="19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материально-производственных запасов</w:t>
      </w:r>
      <w:r w:rsidR="00F46813">
        <w:rPr>
          <w:rFonts w:eastAsia="Calibri"/>
          <w:bCs/>
          <w:sz w:val="28"/>
          <w:szCs w:val="28"/>
        </w:rPr>
        <w:t xml:space="preserve"> на складе и в бухгалтерии</w:t>
      </w:r>
      <w:r w:rsidR="00345401" w:rsidRPr="004E246D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17</w:t>
      </w:r>
    </w:p>
    <w:p w:rsidR="00345401" w:rsidRPr="004E246D" w:rsidRDefault="001B65F9" w:rsidP="00E00620">
      <w:pPr>
        <w:widowControl/>
        <w:numPr>
          <w:ilvl w:val="0"/>
          <w:numId w:val="20"/>
        </w:numPr>
        <w:autoSpaceDE/>
        <w:autoSpaceDN/>
        <w:spacing w:line="336" w:lineRule="auto"/>
        <w:rPr>
          <w:sz w:val="28"/>
          <w:szCs w:val="28"/>
        </w:rPr>
      </w:pPr>
      <w:r w:rsidRPr="004069C1">
        <w:rPr>
          <w:sz w:val="28"/>
          <w:szCs w:val="28"/>
        </w:rPr>
        <w:t>Учет общепроизводственных расходов.</w:t>
      </w:r>
    </w:p>
    <w:p w:rsidR="00345401" w:rsidRPr="0066666D" w:rsidRDefault="008653FD" w:rsidP="00E00620">
      <w:pPr>
        <w:widowControl/>
        <w:numPr>
          <w:ilvl w:val="0"/>
          <w:numId w:val="20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нематериальных активов</w:t>
      </w:r>
      <w:r w:rsidR="0066666D" w:rsidRPr="0066666D">
        <w:rPr>
          <w:bCs/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18</w:t>
      </w:r>
    </w:p>
    <w:p w:rsidR="00345401" w:rsidRPr="004E246D" w:rsidRDefault="00292ABD" w:rsidP="00E00620">
      <w:pPr>
        <w:widowControl/>
        <w:numPr>
          <w:ilvl w:val="0"/>
          <w:numId w:val="21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финансовых вложений и ценных бумаг</w:t>
      </w:r>
      <w:r w:rsidR="00740455" w:rsidRPr="00740455">
        <w:rPr>
          <w:bCs/>
          <w:sz w:val="28"/>
          <w:szCs w:val="28"/>
        </w:rPr>
        <w:t>.</w:t>
      </w:r>
    </w:p>
    <w:p w:rsidR="00345401" w:rsidRDefault="00292ABD" w:rsidP="00E00620">
      <w:pPr>
        <w:widowControl/>
        <w:numPr>
          <w:ilvl w:val="0"/>
          <w:numId w:val="21"/>
        </w:numPr>
        <w:autoSpaceDE/>
        <w:autoSpaceDN/>
        <w:spacing w:line="336" w:lineRule="auto"/>
        <w:rPr>
          <w:sz w:val="28"/>
          <w:szCs w:val="28"/>
        </w:rPr>
      </w:pPr>
      <w:r w:rsidRPr="00F05659">
        <w:rPr>
          <w:rFonts w:eastAsia="Calibri"/>
          <w:bCs/>
          <w:sz w:val="28"/>
          <w:szCs w:val="28"/>
        </w:rPr>
        <w:t>Ведение учета готовой продукции и ее продажи</w:t>
      </w:r>
      <w:r w:rsidR="00345401" w:rsidRPr="004E246D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lastRenderedPageBreak/>
        <w:t>Вариант № 19</w:t>
      </w:r>
    </w:p>
    <w:p w:rsidR="00860F6C" w:rsidRDefault="001B65F9" w:rsidP="00860F6C">
      <w:pPr>
        <w:widowControl/>
        <w:numPr>
          <w:ilvl w:val="0"/>
          <w:numId w:val="22"/>
        </w:numPr>
        <w:autoSpaceDE/>
        <w:autoSpaceDN/>
        <w:spacing w:line="336" w:lineRule="auto"/>
        <w:rPr>
          <w:sz w:val="28"/>
          <w:szCs w:val="28"/>
        </w:rPr>
      </w:pPr>
      <w:r w:rsidRPr="004069C1">
        <w:rPr>
          <w:sz w:val="28"/>
          <w:szCs w:val="28"/>
        </w:rPr>
        <w:t>Учет общехозяйственных расходов.</w:t>
      </w:r>
    </w:p>
    <w:p w:rsidR="00860F6C" w:rsidRPr="00860F6C" w:rsidRDefault="00860F6C" w:rsidP="00860F6C">
      <w:pPr>
        <w:widowControl/>
        <w:numPr>
          <w:ilvl w:val="0"/>
          <w:numId w:val="22"/>
        </w:numPr>
        <w:autoSpaceDE/>
        <w:autoSpaceDN/>
        <w:spacing w:line="336" w:lineRule="auto"/>
        <w:rPr>
          <w:sz w:val="28"/>
          <w:szCs w:val="28"/>
        </w:rPr>
      </w:pPr>
      <w:r w:rsidRPr="00860F6C">
        <w:rPr>
          <w:bCs/>
          <w:sz w:val="28"/>
          <w:szCs w:val="28"/>
        </w:rPr>
        <w:t xml:space="preserve">Учет </w:t>
      </w:r>
      <w:r w:rsidR="00A41309">
        <w:rPr>
          <w:bCs/>
          <w:sz w:val="28"/>
          <w:szCs w:val="28"/>
        </w:rPr>
        <w:t>кассовых операций.</w:t>
      </w:r>
      <w:r w:rsidRPr="00860F6C">
        <w:rPr>
          <w:b/>
          <w:bCs/>
          <w:sz w:val="28"/>
          <w:szCs w:val="28"/>
        </w:rPr>
        <w:t xml:space="preserve"> 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20</w:t>
      </w:r>
    </w:p>
    <w:p w:rsidR="00345401" w:rsidRPr="004E246D" w:rsidRDefault="00292ABD" w:rsidP="00E00620">
      <w:pPr>
        <w:widowControl/>
        <w:numPr>
          <w:ilvl w:val="0"/>
          <w:numId w:val="23"/>
        </w:numPr>
        <w:autoSpaceDE/>
        <w:autoSpaceDN/>
        <w:spacing w:line="336" w:lineRule="auto"/>
        <w:rPr>
          <w:sz w:val="28"/>
          <w:szCs w:val="28"/>
        </w:rPr>
      </w:pPr>
      <w:r w:rsidRPr="00292ABD">
        <w:rPr>
          <w:sz w:val="28"/>
          <w:szCs w:val="28"/>
        </w:rPr>
        <w:t>Организация документооборота.</w:t>
      </w:r>
    </w:p>
    <w:p w:rsidR="00EE6EA5" w:rsidRPr="00EE6EA5" w:rsidRDefault="00EE6EA5" w:rsidP="00EE6EA5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EE6EA5">
        <w:rPr>
          <w:sz w:val="28"/>
          <w:szCs w:val="28"/>
        </w:rPr>
        <w:t>Учет денежных средств на расчетных и специальных счетах в банке</w:t>
      </w:r>
      <w:r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21</w:t>
      </w:r>
    </w:p>
    <w:p w:rsidR="00345401" w:rsidRPr="004E246D" w:rsidRDefault="00EE6EA5" w:rsidP="00E00620">
      <w:pPr>
        <w:widowControl/>
        <w:numPr>
          <w:ilvl w:val="0"/>
          <w:numId w:val="24"/>
        </w:numPr>
        <w:autoSpaceDE/>
        <w:autoSpaceDN/>
        <w:spacing w:line="336" w:lineRule="auto"/>
        <w:rPr>
          <w:sz w:val="28"/>
          <w:szCs w:val="28"/>
        </w:rPr>
      </w:pPr>
      <w:r w:rsidRPr="00EE6EA5">
        <w:rPr>
          <w:sz w:val="28"/>
          <w:szCs w:val="28"/>
        </w:rPr>
        <w:t>Учет кассовых операций в иностранной валюте и операций по валютным счетам в банке</w:t>
      </w:r>
      <w:r w:rsidR="00345401" w:rsidRPr="004E246D">
        <w:rPr>
          <w:sz w:val="28"/>
          <w:szCs w:val="28"/>
        </w:rPr>
        <w:t>.</w:t>
      </w:r>
    </w:p>
    <w:p w:rsidR="00345401" w:rsidRPr="004E246D" w:rsidRDefault="00EE6EA5" w:rsidP="00E00620">
      <w:pPr>
        <w:widowControl/>
        <w:numPr>
          <w:ilvl w:val="0"/>
          <w:numId w:val="24"/>
        </w:numPr>
        <w:autoSpaceDE/>
        <w:autoSpaceDN/>
        <w:spacing w:line="336" w:lineRule="auto"/>
        <w:rPr>
          <w:sz w:val="28"/>
          <w:szCs w:val="28"/>
        </w:rPr>
      </w:pPr>
      <w:r w:rsidRPr="00EE6EA5">
        <w:rPr>
          <w:sz w:val="28"/>
          <w:szCs w:val="28"/>
        </w:rPr>
        <w:t>Учет долгосрочных инвестиций</w:t>
      </w:r>
      <w:r w:rsidR="00345401" w:rsidRPr="004E246D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22</w:t>
      </w:r>
    </w:p>
    <w:p w:rsidR="00641043" w:rsidRDefault="00EE6EA5" w:rsidP="00641043">
      <w:pPr>
        <w:widowControl/>
        <w:numPr>
          <w:ilvl w:val="0"/>
          <w:numId w:val="25"/>
        </w:numPr>
        <w:autoSpaceDE/>
        <w:autoSpaceDN/>
        <w:spacing w:line="336" w:lineRule="auto"/>
        <w:rPr>
          <w:sz w:val="28"/>
          <w:szCs w:val="28"/>
        </w:rPr>
      </w:pPr>
      <w:r w:rsidRPr="00EE6EA5">
        <w:rPr>
          <w:bCs/>
          <w:sz w:val="28"/>
          <w:szCs w:val="28"/>
        </w:rPr>
        <w:t>Учет основных средств</w:t>
      </w:r>
      <w:r w:rsidR="0082083C" w:rsidRPr="0082083C">
        <w:rPr>
          <w:bCs/>
          <w:sz w:val="28"/>
          <w:szCs w:val="28"/>
        </w:rPr>
        <w:t>.</w:t>
      </w:r>
    </w:p>
    <w:p w:rsidR="00641043" w:rsidRPr="00641043" w:rsidRDefault="00641043" w:rsidP="00641043">
      <w:pPr>
        <w:widowControl/>
        <w:numPr>
          <w:ilvl w:val="0"/>
          <w:numId w:val="25"/>
        </w:numPr>
        <w:autoSpaceDE/>
        <w:autoSpaceDN/>
        <w:spacing w:line="336" w:lineRule="auto"/>
        <w:rPr>
          <w:sz w:val="28"/>
          <w:szCs w:val="28"/>
        </w:rPr>
      </w:pPr>
      <w:r w:rsidRPr="00641043">
        <w:rPr>
          <w:sz w:val="28"/>
          <w:szCs w:val="28"/>
        </w:rPr>
        <w:t>Учет расчетов с подотчетными лицами.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23</w:t>
      </w:r>
    </w:p>
    <w:p w:rsidR="00767469" w:rsidRDefault="00EE6EA5" w:rsidP="00767469">
      <w:pPr>
        <w:widowControl/>
        <w:numPr>
          <w:ilvl w:val="0"/>
          <w:numId w:val="26"/>
        </w:numPr>
        <w:autoSpaceDE/>
        <w:autoSpaceDN/>
        <w:spacing w:line="336" w:lineRule="auto"/>
        <w:rPr>
          <w:sz w:val="28"/>
          <w:szCs w:val="28"/>
        </w:rPr>
      </w:pPr>
      <w:r w:rsidRPr="00EE6EA5">
        <w:rPr>
          <w:sz w:val="28"/>
          <w:szCs w:val="28"/>
        </w:rPr>
        <w:t>Учет нематериальных активов</w:t>
      </w:r>
      <w:r w:rsidR="00345401" w:rsidRPr="004E246D">
        <w:rPr>
          <w:sz w:val="28"/>
          <w:szCs w:val="28"/>
        </w:rPr>
        <w:t>.</w:t>
      </w:r>
    </w:p>
    <w:p w:rsidR="00767469" w:rsidRPr="00767469" w:rsidRDefault="00767469" w:rsidP="00767469">
      <w:pPr>
        <w:widowControl/>
        <w:numPr>
          <w:ilvl w:val="0"/>
          <w:numId w:val="26"/>
        </w:numPr>
        <w:autoSpaceDE/>
        <w:autoSpaceDN/>
        <w:spacing w:line="336" w:lineRule="auto"/>
        <w:rPr>
          <w:sz w:val="28"/>
          <w:szCs w:val="28"/>
        </w:rPr>
      </w:pPr>
      <w:r w:rsidRPr="00767469">
        <w:rPr>
          <w:sz w:val="28"/>
          <w:szCs w:val="28"/>
        </w:rPr>
        <w:t>Учет затрат на приобретение внеоборотных активов.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24</w:t>
      </w:r>
    </w:p>
    <w:p w:rsidR="00345401" w:rsidRPr="004E246D" w:rsidRDefault="00EE6EA5" w:rsidP="00E00620">
      <w:pPr>
        <w:widowControl/>
        <w:numPr>
          <w:ilvl w:val="0"/>
          <w:numId w:val="27"/>
        </w:numPr>
        <w:autoSpaceDE/>
        <w:autoSpaceDN/>
        <w:spacing w:line="336" w:lineRule="auto"/>
        <w:rPr>
          <w:sz w:val="28"/>
          <w:szCs w:val="28"/>
        </w:rPr>
      </w:pPr>
      <w:r w:rsidRPr="00EE6EA5">
        <w:rPr>
          <w:sz w:val="28"/>
          <w:szCs w:val="28"/>
        </w:rPr>
        <w:t>Учет долгосрочных инвестиций</w:t>
      </w:r>
      <w:r w:rsidR="00345401" w:rsidRPr="004E246D">
        <w:rPr>
          <w:sz w:val="28"/>
          <w:szCs w:val="28"/>
        </w:rPr>
        <w:t>.</w:t>
      </w:r>
    </w:p>
    <w:p w:rsidR="00345401" w:rsidRPr="004E246D" w:rsidRDefault="00EE6EA5" w:rsidP="00E00620">
      <w:pPr>
        <w:widowControl/>
        <w:numPr>
          <w:ilvl w:val="0"/>
          <w:numId w:val="27"/>
        </w:numPr>
        <w:autoSpaceDE/>
        <w:autoSpaceDN/>
        <w:spacing w:line="336" w:lineRule="auto"/>
        <w:rPr>
          <w:sz w:val="28"/>
          <w:szCs w:val="28"/>
        </w:rPr>
      </w:pPr>
      <w:r w:rsidRPr="00EE6EA5">
        <w:rPr>
          <w:sz w:val="28"/>
          <w:szCs w:val="28"/>
        </w:rPr>
        <w:t>Учет финансовых вложений</w:t>
      </w:r>
      <w:r w:rsidR="00345401" w:rsidRPr="004E246D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25</w:t>
      </w:r>
    </w:p>
    <w:p w:rsidR="00767469" w:rsidRDefault="00287070" w:rsidP="00E00620">
      <w:pPr>
        <w:widowControl/>
        <w:numPr>
          <w:ilvl w:val="0"/>
          <w:numId w:val="28"/>
        </w:numPr>
        <w:autoSpaceDE/>
        <w:autoSpaceDN/>
        <w:spacing w:line="336" w:lineRule="auto"/>
        <w:rPr>
          <w:sz w:val="28"/>
          <w:szCs w:val="28"/>
        </w:rPr>
      </w:pPr>
      <w:r w:rsidRPr="004069C1">
        <w:rPr>
          <w:sz w:val="28"/>
          <w:szCs w:val="28"/>
        </w:rPr>
        <w:t>Учет затрат на приобретение оборудования, сданного монтажа.</w:t>
      </w:r>
    </w:p>
    <w:p w:rsidR="00345401" w:rsidRPr="004E246D" w:rsidRDefault="00EE6EA5" w:rsidP="00E00620">
      <w:pPr>
        <w:widowControl/>
        <w:numPr>
          <w:ilvl w:val="0"/>
          <w:numId w:val="28"/>
        </w:numPr>
        <w:autoSpaceDE/>
        <w:autoSpaceDN/>
        <w:spacing w:line="336" w:lineRule="auto"/>
        <w:rPr>
          <w:sz w:val="28"/>
          <w:szCs w:val="28"/>
        </w:rPr>
      </w:pPr>
      <w:r w:rsidRPr="00EE6EA5">
        <w:rPr>
          <w:sz w:val="28"/>
          <w:szCs w:val="28"/>
        </w:rPr>
        <w:t>Учет готовой продукции</w:t>
      </w:r>
      <w:r w:rsidR="00345401" w:rsidRPr="004E246D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26</w:t>
      </w:r>
    </w:p>
    <w:p w:rsidR="00767469" w:rsidRDefault="00EE6EA5" w:rsidP="00767469">
      <w:pPr>
        <w:widowControl/>
        <w:numPr>
          <w:ilvl w:val="0"/>
          <w:numId w:val="29"/>
        </w:numPr>
        <w:autoSpaceDE/>
        <w:autoSpaceDN/>
        <w:spacing w:line="336" w:lineRule="auto"/>
        <w:rPr>
          <w:sz w:val="28"/>
          <w:szCs w:val="28"/>
        </w:rPr>
      </w:pPr>
      <w:r w:rsidRPr="00EE6EA5">
        <w:rPr>
          <w:sz w:val="28"/>
          <w:szCs w:val="28"/>
        </w:rPr>
        <w:t>Учет затрат на производство и калькулирование себестоимости</w:t>
      </w:r>
      <w:r w:rsidR="00345401" w:rsidRPr="004E246D">
        <w:rPr>
          <w:sz w:val="28"/>
          <w:szCs w:val="28"/>
        </w:rPr>
        <w:t>.</w:t>
      </w:r>
    </w:p>
    <w:p w:rsidR="00767469" w:rsidRPr="00767469" w:rsidRDefault="00767469" w:rsidP="00767469">
      <w:pPr>
        <w:widowControl/>
        <w:numPr>
          <w:ilvl w:val="0"/>
          <w:numId w:val="29"/>
        </w:numPr>
        <w:autoSpaceDE/>
        <w:autoSpaceDN/>
        <w:spacing w:line="336" w:lineRule="auto"/>
        <w:rPr>
          <w:sz w:val="28"/>
          <w:szCs w:val="28"/>
        </w:rPr>
      </w:pPr>
      <w:r w:rsidRPr="00767469">
        <w:rPr>
          <w:sz w:val="28"/>
          <w:szCs w:val="28"/>
        </w:rPr>
        <w:t>Учет затрат при строительстве объектов ОС.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27</w:t>
      </w:r>
    </w:p>
    <w:p w:rsidR="006A1C40" w:rsidRDefault="00443B1B" w:rsidP="00E00620">
      <w:pPr>
        <w:widowControl/>
        <w:numPr>
          <w:ilvl w:val="0"/>
          <w:numId w:val="30"/>
        </w:numPr>
        <w:autoSpaceDE/>
        <w:autoSpaceDN/>
        <w:spacing w:line="336" w:lineRule="auto"/>
        <w:ind w:left="714" w:hanging="357"/>
        <w:rPr>
          <w:sz w:val="28"/>
          <w:szCs w:val="28"/>
        </w:rPr>
      </w:pPr>
      <w:r w:rsidRPr="00443B1B">
        <w:rPr>
          <w:sz w:val="28"/>
          <w:szCs w:val="28"/>
        </w:rPr>
        <w:t>Учет и методика распределения общепроизводственных и общехозяйственных расходов</w:t>
      </w:r>
      <w:r w:rsidR="00345401" w:rsidRPr="004E246D">
        <w:rPr>
          <w:sz w:val="28"/>
          <w:szCs w:val="28"/>
        </w:rPr>
        <w:t>.</w:t>
      </w:r>
    </w:p>
    <w:p w:rsidR="006A1C40" w:rsidRPr="006A1C40" w:rsidRDefault="00556BE2" w:rsidP="00E00620">
      <w:pPr>
        <w:widowControl/>
        <w:numPr>
          <w:ilvl w:val="0"/>
          <w:numId w:val="30"/>
        </w:numPr>
        <w:autoSpaceDE/>
        <w:autoSpaceDN/>
        <w:spacing w:line="336" w:lineRule="auto"/>
        <w:ind w:left="714" w:hanging="357"/>
        <w:rPr>
          <w:sz w:val="28"/>
          <w:szCs w:val="28"/>
        </w:rPr>
      </w:pPr>
      <w:r w:rsidRPr="00556BE2">
        <w:rPr>
          <w:sz w:val="28"/>
          <w:szCs w:val="28"/>
        </w:rPr>
        <w:t>Учет материально-производственных запасов</w:t>
      </w:r>
      <w:r w:rsidR="006A1C40" w:rsidRPr="006A1C40">
        <w:rPr>
          <w:sz w:val="28"/>
          <w:szCs w:val="28"/>
        </w:rPr>
        <w:t>.</w:t>
      </w:r>
    </w:p>
    <w:p w:rsidR="00345401" w:rsidRPr="0099773F" w:rsidRDefault="00345401" w:rsidP="004F48C7">
      <w:pPr>
        <w:spacing w:line="336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28</w:t>
      </w:r>
    </w:p>
    <w:p w:rsidR="00AE7C7D" w:rsidRDefault="00AE7C7D" w:rsidP="00216F48">
      <w:pPr>
        <w:widowControl/>
        <w:numPr>
          <w:ilvl w:val="0"/>
          <w:numId w:val="31"/>
        </w:numPr>
        <w:autoSpaceDE/>
        <w:autoSpaceDN/>
        <w:spacing w:line="336" w:lineRule="auto"/>
        <w:rPr>
          <w:sz w:val="28"/>
          <w:szCs w:val="28"/>
        </w:rPr>
      </w:pPr>
      <w:r>
        <w:rPr>
          <w:sz w:val="28"/>
          <w:szCs w:val="28"/>
        </w:rPr>
        <w:t>Классификация документов и учетных регистров.</w:t>
      </w:r>
    </w:p>
    <w:p w:rsidR="00216F48" w:rsidRPr="004E246D" w:rsidRDefault="00287070" w:rsidP="00216F48">
      <w:pPr>
        <w:widowControl/>
        <w:numPr>
          <w:ilvl w:val="0"/>
          <w:numId w:val="31"/>
        </w:numPr>
        <w:autoSpaceDE/>
        <w:autoSpaceDN/>
        <w:spacing w:line="336" w:lineRule="auto"/>
        <w:rPr>
          <w:sz w:val="28"/>
          <w:szCs w:val="28"/>
        </w:rPr>
      </w:pPr>
      <w:r w:rsidRPr="004069C1">
        <w:rPr>
          <w:sz w:val="28"/>
          <w:szCs w:val="28"/>
        </w:rPr>
        <w:t>Учет расходов на научно-исследовательские, опытно-конструкторские и технологические работы.</w:t>
      </w:r>
    </w:p>
    <w:p w:rsidR="00345401" w:rsidRPr="0099773F" w:rsidRDefault="00345401" w:rsidP="00287070">
      <w:pPr>
        <w:spacing w:line="336" w:lineRule="auto"/>
        <w:ind w:firstLine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lastRenderedPageBreak/>
        <w:t>Вариант № 29</w:t>
      </w:r>
    </w:p>
    <w:p w:rsidR="00345401" w:rsidRPr="004E246D" w:rsidRDefault="00443B1B" w:rsidP="00E00620">
      <w:pPr>
        <w:widowControl/>
        <w:numPr>
          <w:ilvl w:val="0"/>
          <w:numId w:val="32"/>
        </w:numPr>
        <w:autoSpaceDE/>
        <w:autoSpaceDN/>
        <w:spacing w:line="336" w:lineRule="auto"/>
        <w:rPr>
          <w:sz w:val="28"/>
          <w:szCs w:val="28"/>
        </w:rPr>
      </w:pPr>
      <w:r w:rsidRPr="00443B1B">
        <w:rPr>
          <w:bCs/>
          <w:sz w:val="28"/>
          <w:szCs w:val="28"/>
        </w:rPr>
        <w:t>Документооборот, значение правильной его организации</w:t>
      </w:r>
      <w:r w:rsidR="008022AF" w:rsidRPr="008022AF">
        <w:rPr>
          <w:bCs/>
          <w:sz w:val="28"/>
          <w:szCs w:val="28"/>
        </w:rPr>
        <w:t>.</w:t>
      </w:r>
    </w:p>
    <w:p w:rsidR="00345401" w:rsidRPr="004E246D" w:rsidRDefault="00287070" w:rsidP="00E00620">
      <w:pPr>
        <w:widowControl/>
        <w:numPr>
          <w:ilvl w:val="0"/>
          <w:numId w:val="32"/>
        </w:numPr>
        <w:autoSpaceDE/>
        <w:autoSpaceDN/>
        <w:spacing w:line="336" w:lineRule="auto"/>
        <w:rPr>
          <w:sz w:val="28"/>
          <w:szCs w:val="28"/>
        </w:rPr>
      </w:pPr>
      <w:r w:rsidRPr="004069C1">
        <w:rPr>
          <w:sz w:val="28"/>
          <w:szCs w:val="28"/>
        </w:rPr>
        <w:t>Учет  затрат по формированию основного стада.</w:t>
      </w:r>
    </w:p>
    <w:p w:rsidR="00345401" w:rsidRPr="0099773F" w:rsidRDefault="00345401" w:rsidP="004F48C7">
      <w:pPr>
        <w:spacing w:line="360" w:lineRule="auto"/>
        <w:ind w:left="360"/>
        <w:rPr>
          <w:b/>
          <w:sz w:val="28"/>
          <w:szCs w:val="28"/>
        </w:rPr>
      </w:pPr>
      <w:r w:rsidRPr="0099773F">
        <w:rPr>
          <w:b/>
          <w:sz w:val="28"/>
          <w:szCs w:val="28"/>
        </w:rPr>
        <w:t>Вариант № 30</w:t>
      </w:r>
    </w:p>
    <w:p w:rsidR="00767469" w:rsidRDefault="00443B1B" w:rsidP="00767469">
      <w:pPr>
        <w:widowControl/>
        <w:numPr>
          <w:ilvl w:val="0"/>
          <w:numId w:val="33"/>
        </w:numPr>
        <w:tabs>
          <w:tab w:val="clear" w:pos="720"/>
        </w:tabs>
        <w:autoSpaceDE/>
        <w:autoSpaceDN/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>Рабочий п</w:t>
      </w:r>
      <w:r w:rsidRPr="00443B1B">
        <w:rPr>
          <w:bCs/>
          <w:sz w:val="28"/>
          <w:szCs w:val="28"/>
        </w:rPr>
        <w:t>лан счетов бухгалтерского учета, его содержание, принципы построения и назначение</w:t>
      </w:r>
      <w:r w:rsidR="008022AF" w:rsidRPr="008022AF">
        <w:rPr>
          <w:bCs/>
          <w:sz w:val="28"/>
          <w:szCs w:val="28"/>
        </w:rPr>
        <w:t>.</w:t>
      </w:r>
    </w:p>
    <w:p w:rsidR="00F90555" w:rsidRPr="00767469" w:rsidRDefault="004C505B" w:rsidP="00767469">
      <w:pPr>
        <w:widowControl/>
        <w:numPr>
          <w:ilvl w:val="0"/>
          <w:numId w:val="33"/>
        </w:numPr>
        <w:tabs>
          <w:tab w:val="clear" w:pos="720"/>
        </w:tabs>
        <w:autoSpaceDE/>
        <w:autoSpaceDN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Учет расчетов с подотчетными лицами</w:t>
      </w:r>
    </w:p>
    <w:p w:rsidR="00767469" w:rsidRDefault="00767469" w:rsidP="00345401">
      <w:pPr>
        <w:tabs>
          <w:tab w:val="left" w:pos="1780"/>
        </w:tabs>
        <w:spacing w:line="360" w:lineRule="auto"/>
        <w:ind w:left="993" w:hanging="993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  <w:sectPr w:rsidR="004C505B" w:rsidSect="00613D4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C505B" w:rsidRDefault="004C505B" w:rsidP="004C505B">
      <w:pPr>
        <w:widowControl/>
        <w:autoSpaceDE/>
        <w:autoSpaceDN/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Итоговое тестирование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3"/>
        <w:gridCol w:w="4813"/>
      </w:tblGrid>
      <w:tr w:rsidR="001350D1" w:rsidRPr="001350D1" w:rsidTr="004C505B">
        <w:trPr>
          <w:cantSplit/>
          <w:tblHeader/>
        </w:trPr>
        <w:tc>
          <w:tcPr>
            <w:tcW w:w="4813" w:type="dxa"/>
            <w:vAlign w:val="center"/>
          </w:tcPr>
          <w:p w:rsidR="001350D1" w:rsidRPr="001350D1" w:rsidRDefault="001350D1" w:rsidP="004C505B">
            <w:pPr>
              <w:tabs>
                <w:tab w:val="left" w:pos="9828"/>
                <w:tab w:val="left" w:pos="11325"/>
              </w:tabs>
              <w:jc w:val="center"/>
              <w:rPr>
                <w:b/>
                <w:sz w:val="28"/>
                <w:szCs w:val="28"/>
              </w:rPr>
            </w:pPr>
            <w:r w:rsidRPr="001350D1">
              <w:rPr>
                <w:b/>
                <w:sz w:val="28"/>
                <w:szCs w:val="28"/>
              </w:rPr>
              <w:t>Вопрос</w:t>
            </w:r>
          </w:p>
        </w:tc>
        <w:tc>
          <w:tcPr>
            <w:tcW w:w="4813" w:type="dxa"/>
            <w:vAlign w:val="center"/>
          </w:tcPr>
          <w:p w:rsidR="001350D1" w:rsidRPr="001350D1" w:rsidRDefault="001350D1" w:rsidP="004C505B">
            <w:pPr>
              <w:tabs>
                <w:tab w:val="left" w:pos="9828"/>
                <w:tab w:val="left" w:pos="11325"/>
              </w:tabs>
              <w:jc w:val="center"/>
              <w:rPr>
                <w:b/>
                <w:sz w:val="28"/>
                <w:szCs w:val="28"/>
              </w:rPr>
            </w:pPr>
            <w:r w:rsidRPr="001350D1">
              <w:rPr>
                <w:b/>
                <w:sz w:val="28"/>
                <w:szCs w:val="28"/>
              </w:rPr>
              <w:t>Варианты ответов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tabs>
                <w:tab w:val="left" w:pos="9828"/>
                <w:tab w:val="left" w:pos="1132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tabs>
                <w:tab w:val="left" w:pos="9828"/>
                <w:tab w:val="left" w:pos="11325"/>
              </w:tabs>
              <w:rPr>
                <w:b/>
                <w:sz w:val="28"/>
                <w:szCs w:val="28"/>
              </w:rPr>
            </w:pPr>
          </w:p>
        </w:tc>
      </w:tr>
      <w:tr w:rsidR="001350D1" w:rsidRPr="001350D1" w:rsidTr="004C505B">
        <w:trPr>
          <w:cantSplit/>
          <w:trHeight w:val="70"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Приходные кассовые ордера (форма № КО-1) нумеруются по порядку с начала …</w:t>
            </w:r>
          </w:p>
          <w:p w:rsidR="001350D1" w:rsidRPr="001350D1" w:rsidRDefault="001350D1" w:rsidP="004C505B">
            <w:pPr>
              <w:rPr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месяца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 квартала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года</w:t>
            </w:r>
          </w:p>
          <w:p w:rsidR="001350D1" w:rsidRPr="001350D1" w:rsidRDefault="001350D1" w:rsidP="004C505B">
            <w:pPr>
              <w:rPr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работы организации</w:t>
            </w:r>
          </w:p>
        </w:tc>
      </w:tr>
      <w:tr w:rsidR="001350D1" w:rsidRPr="001350D1" w:rsidTr="004C505B">
        <w:trPr>
          <w:cantSplit/>
          <w:trHeight w:val="70"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Каким документом оформляют поступление основных средств?</w:t>
            </w:r>
          </w:p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актом о приеме-передаче объекта основных средств (ф. № ОС-1)</w:t>
            </w:r>
          </w:p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накладной</w:t>
            </w:r>
          </w:p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приходным ордером</w:t>
            </w:r>
          </w:p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инвентарной карточкой</w:t>
            </w:r>
          </w:p>
        </w:tc>
      </w:tr>
      <w:tr w:rsidR="001350D1" w:rsidRPr="001350D1" w:rsidTr="004C505B">
        <w:trPr>
          <w:cantSplit/>
          <w:trHeight w:val="70"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Какая часть текста приказа является обязательной?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констатирующая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распорядительная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обе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завершающая</w:t>
            </w:r>
          </w:p>
        </w:tc>
      </w:tr>
      <w:tr w:rsidR="001350D1" w:rsidRPr="001350D1" w:rsidTr="004C505B">
        <w:trPr>
          <w:cantSplit/>
          <w:trHeight w:val="70"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Инвентарные карточки открываются на основании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акта о приёме-передаче основных средств (ф. № ОС-1)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 приходного ордера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акта на списание объекта основных средств (ф. № ОС-4)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счёта-фактуры</w:t>
            </w:r>
          </w:p>
        </w:tc>
      </w:tr>
      <w:tr w:rsidR="001350D1" w:rsidRPr="001350D1" w:rsidTr="004C505B">
        <w:trPr>
          <w:cantSplit/>
          <w:trHeight w:val="70"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5. Регистром аналитического учёта основных средств является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tabs>
                <w:tab w:val="left" w:pos="5880"/>
              </w:tabs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инвентарная карточка (ф. № ОС-6)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акт о приёме-передачи основных средств (ф. № ОС-1)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журнал-ордер №13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журнал-ордер №10</w:t>
            </w:r>
          </w:p>
        </w:tc>
      </w:tr>
      <w:tr w:rsidR="001350D1" w:rsidRPr="001350D1" w:rsidTr="004C505B">
        <w:trPr>
          <w:cantSplit/>
          <w:trHeight w:val="70"/>
        </w:trPr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6. Накладной на внутреннее перемещение объекта основных средств (Ф. № ОС-2) оформляют …</w:t>
            </w:r>
          </w:p>
          <w:p w:rsidR="001350D1" w:rsidRPr="001350D1" w:rsidRDefault="001350D1" w:rsidP="004C505B">
            <w:pPr>
              <w:pStyle w:val="a5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внутреннее перемещение основных средств их одного цеха в другой</w:t>
            </w:r>
          </w:p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передачу основных средств из запаса (со склада) в эксплуатацию</w:t>
            </w:r>
          </w:p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 внутреннее перемещение основных средств их одного цеха в другой и передачу их из запаса (со склада) в эксплуатацию)</w:t>
            </w:r>
          </w:p>
          <w:p w:rsidR="001350D1" w:rsidRPr="001350D1" w:rsidRDefault="001350D1" w:rsidP="004C505B">
            <w:pPr>
              <w:pStyle w:val="a5"/>
              <w:ind w:left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инвентарной карточкой</w:t>
            </w:r>
          </w:p>
        </w:tc>
      </w:tr>
      <w:tr w:rsidR="001350D1" w:rsidRPr="001350D1" w:rsidTr="004C505B">
        <w:trPr>
          <w:cantSplit/>
          <w:trHeight w:val="70"/>
        </w:trPr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7. Реквизит документа – это…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фирменный бланк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основная часть документа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его отдельный элемент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типовой бланк</w:t>
            </w:r>
          </w:p>
        </w:tc>
      </w:tr>
      <w:tr w:rsidR="001350D1" w:rsidRPr="001350D1" w:rsidTr="004C505B">
        <w:trPr>
          <w:cantSplit/>
          <w:trHeight w:val="70"/>
        </w:trPr>
        <w:tc>
          <w:tcPr>
            <w:tcW w:w="4813" w:type="dxa"/>
          </w:tcPr>
          <w:p w:rsidR="001350D1" w:rsidRPr="001350D1" w:rsidRDefault="001350D1" w:rsidP="004C505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8. Списание грузового автомобиля, прицепа или полуприцепа оформляют</w:t>
            </w:r>
          </w:p>
          <w:p w:rsidR="001350D1" w:rsidRPr="001350D1" w:rsidRDefault="001350D1" w:rsidP="004C505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акт о приёме-передачи основных средств (ф. № ОС-1)</w:t>
            </w:r>
          </w:p>
          <w:p w:rsidR="001350D1" w:rsidRPr="001350D1" w:rsidRDefault="001350D1" w:rsidP="004C505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актом на списание автотранспортных средств (ф. № ОС–4а)</w:t>
            </w:r>
          </w:p>
          <w:p w:rsidR="001350D1" w:rsidRPr="001350D1" w:rsidRDefault="001350D1" w:rsidP="004C505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актом на списание объекта основных средств (ф. № ОС-4)</w:t>
            </w:r>
          </w:p>
          <w:p w:rsidR="001350D1" w:rsidRPr="001350D1" w:rsidRDefault="001350D1" w:rsidP="004C505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инвентарной карточкой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 xml:space="preserve">9. Двойная запись – это … </w:t>
            </w:r>
          </w:p>
          <w:p w:rsidR="001350D1" w:rsidRPr="001350D1" w:rsidRDefault="001350D1" w:rsidP="004C505B">
            <w:pPr>
              <w:tabs>
                <w:tab w:val="left" w:pos="9828"/>
                <w:tab w:val="left" w:pos="11325"/>
              </w:tabs>
              <w:rPr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sz w:val="28"/>
                <w:szCs w:val="28"/>
              </w:rPr>
              <w:t>1. когда применяются денежные и натуральные измерители</w:t>
            </w:r>
          </w:p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sz w:val="28"/>
                <w:szCs w:val="28"/>
              </w:rPr>
              <w:t xml:space="preserve">2. один и тот же документ оформленный дважды </w:t>
            </w:r>
          </w:p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sz w:val="28"/>
                <w:szCs w:val="28"/>
              </w:rPr>
              <w:t xml:space="preserve">3. отражение каждого факта хозяйственной деятельности организации дважды по дебету одного счета и кредиту другого </w:t>
            </w:r>
          </w:p>
          <w:p w:rsidR="001350D1" w:rsidRPr="001350D1" w:rsidRDefault="001350D1" w:rsidP="004C505B">
            <w:pPr>
              <w:tabs>
                <w:tab w:val="left" w:pos="9828"/>
                <w:tab w:val="left" w:pos="11325"/>
              </w:tabs>
              <w:rPr>
                <w:sz w:val="28"/>
                <w:szCs w:val="28"/>
              </w:rPr>
            </w:pPr>
            <w:r w:rsidRPr="001350D1">
              <w:rPr>
                <w:sz w:val="28"/>
                <w:szCs w:val="28"/>
              </w:rPr>
              <w:t>4. когда запись хозяйственной операции производится двумя работниками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10. Сальдо по счету – это…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оборот по кредиту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остаток на счете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сумма оборотов по дебету и кредиту</w:t>
            </w:r>
          </w:p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оборот по дебету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11. На основании какого нормативного документа составляется рабочий план счетов?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sz w:val="28"/>
                <w:szCs w:val="28"/>
              </w:rPr>
              <w:t xml:space="preserve">1. Закон «О бухгалтерском учете» 402-ФЗ от 06.12.2011 г. </w:t>
            </w:r>
          </w:p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sz w:val="28"/>
                <w:szCs w:val="28"/>
              </w:rPr>
              <w:t>2. План счетов бухгалтерского учета и инструкция по его применению №94-н от 31.10.2000 г.</w:t>
            </w:r>
          </w:p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sz w:val="28"/>
                <w:szCs w:val="28"/>
              </w:rPr>
              <w:t xml:space="preserve">3. Закон «О бухгалтерском учете» 129-ФЗ от </w:t>
            </w:r>
          </w:p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sz w:val="28"/>
                <w:szCs w:val="28"/>
              </w:rPr>
              <w:t>4. Трудовой кодекс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12. На каком счете отражается амортизация нематериальных активов?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счет 07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счет 04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счет 02</w:t>
            </w:r>
          </w:p>
          <w:p w:rsidR="001350D1" w:rsidRPr="001350D1" w:rsidRDefault="001350D1" w:rsidP="004C505B">
            <w:pPr>
              <w:adjustRightInd w:val="0"/>
              <w:rPr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счет 05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13. Дебиторская задолженность отражается на счете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62 «Расчеты с покупателями и заказчиками»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70 «Расчеты с персоналом по оплате труда»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50 «Касса»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45 «Товары отгруженные»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14. На каком счете отражается амортизация основных средств?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счет 07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счет 04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счет 02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счет 05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15. Учет наличия и движения готовой продукции осуществляется на счете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21 «Полуфабрикаты собственного производства»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40 «Выпуск продукции (работ, услуг)»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41 «Товары»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43 «Готовая продукция»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16. Затраты по приобретению объектов природопользования отражаются на счете…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01 «Основные средства»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04 «Нематериальные активы»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08 «Вложения во внеоборотные активы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20 «Основное производство»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  <w:shd w:val="clear" w:color="auto" w:fill="auto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17. В чем заключается цель классификации бухгалтерских счетов?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 xml:space="preserve">1. упорядочить счета по определённому признаку 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облегчить работу бухгалтера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выявить связи между аналитическими и синтетическими счетами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классификация счетов вообще не используется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  <w:shd w:val="clear" w:color="auto" w:fill="auto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18. Какие виды балансовых счетов существуют?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активные, пассивные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активные, пассивные, активно-пассивные, забалансовые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активные, забалансовые и пассивные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 xml:space="preserve">4. активные, пассивные и активно-пассивные 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  <w:shd w:val="clear" w:color="auto" w:fill="auto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19. Метод двойной записи состоит в том, что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любая хозяйственная операция отражается в двух ведомостях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любая хозяйственная операция отражается в дебете одного счета и кредите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 xml:space="preserve">другого счета 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любая хозяйственная операция отражается в дебете и кредите одного и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того же счета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любая хозяйственная операция дважды отражается в дебете одного и того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же счета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  <w:shd w:val="clear" w:color="auto" w:fill="auto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20. Счет, предназначенный для учета хозяйственных средств: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 xml:space="preserve">1. активный 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пассивный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активно-пассивный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забалансовый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21. Возврат остатка неиспользованных подотчетных сумм, в кассу предприятия, отражается записью по кредиту счета 71 «Расчеты с подотчетными лицами» и дебету счета …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51 «Расчетные счета»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55 «Специальные счета в банках»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26 «Общехозяйственные расходы»</w:t>
            </w:r>
          </w:p>
          <w:p w:rsidR="001350D1" w:rsidRPr="001350D1" w:rsidRDefault="001350D1" w:rsidP="004C505B">
            <w:pPr>
              <w:jc w:val="both"/>
              <w:rPr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50 «Касса»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22. Выявленные излишки денег в кассе отражаются записью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50 «Касса» - К-т сч. 91 «Прочие доходы и расходы»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50 «Касса» - К-т сч. 99 «Прибыли и убытки»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50 «Касса» - К-т сч. 79 «Внутрихозяйственные расчеты»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91 «Прочие доходы и расходы» - К-т сч. 50 «Касса»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23. При каких условиях выдается новый аванс подотчетному лицу?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при наличии свободных денег в кассе организации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при наличии командировочного удостоверения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при полном расчете по предыдущим авансам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при необходимости оплаты хозяйственных расходов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24. Запись «Д-т сч. 70 "Расчеты с персоналом по оплате труда " - К-тсч. 76 "Расчеты с разными дебиторами и кредиторами ", субсчет 4 "Расчеты по депонированным суммам" означает …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депонирование не полученной в срок заработной платы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выплату депонированной заработной платы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перечисление удержаний из заработной платы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отражение задолженности перед другой организацией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 xml:space="preserve">25. Кто отвечает за сохранность денежной наличности в кассе организации? 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бухгалтер, осуществляющий учет кассовых операций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кассир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главный бухгалтер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руководитель организации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26. Поступающие в кассу предприятия деньги оформляются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расходным кассовым ордером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приходным кассовым ордером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платежной ведомостью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актом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27. В кассовых ордерах исправления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допускаются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допускаются только с разрешения руководства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не допускаются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допускаются с разрешения  главного бухгалтера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28. Выдача из кассы денежных средств подотчетному лицу оформляется проводкой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сч..71 К-т сч. 51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50 К-т сч. 71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71 К-т сч. 50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51 К-т сч.71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29. Лимит остатка наличных денег – это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максимально допустимая сумма наличных денег, которая может храниться в кассе на конец рабочего дня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 xml:space="preserve">2.  минимально допустимая сумма наличных денег, которая может храниться в кассе на конец рабочего дня 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 максимально допустимая сумма наличных денег, которая может быть принята от плательщика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минимально допустимая сумма наличных денег, которая может быть принята от плательщика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30.Какой проводкой оформляется внесение денежных средств в кассу покупателем?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1.Д-т сч. 50 К-т сч. 60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2.Д-т сч. 50 К-т сч. 62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3.Д-т сч. 50 К-т сч. 70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62 К-т сч. 50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31. При перечислении денежных средств с расчетного счета подотчетному лицу будет составлена проводка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51 К-т сч. 71;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71 К-т сч. 51;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71 К-т сч. 50.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50 К-т сч. 71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32. Ответственность за соблюдение порядка ведения кассовых операций возлагается на: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руководителей предприятий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главных бухгалтеров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руководителей предприятий, главных бухгалтеров и кассиров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менеджеров отделов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33. Для учета денежных средств в пути предназначен счет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57 «Переводы в пути»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58 «Финансовые вложения»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59 «Резервы под обесценение финансовых вложений»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55 «Специальные счета в банках»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34. На основании приходных и расходных кассовых ордеров заполняется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главная книга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кассовая книга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платежная ведомость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книга продаж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35. Срок хранения денежных средств в  кассе, предназначенных для выплаты заработной платы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3 дня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5 дней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7 дней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не ограничен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36. Передача в монтаж оборудования, требующего монтажа, отражается записью</w:t>
            </w:r>
          </w:p>
          <w:p w:rsidR="001350D1" w:rsidRPr="001350D1" w:rsidRDefault="001350D1" w:rsidP="004C505B">
            <w:pPr>
              <w:rPr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08 «Вложения во внеоборотные активы» - К-т сч. 07 «Оборудование к установке»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01 «Основные средства» - К-т сч. 07 «Оборудование к установке»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07 «Оборудование к установке» - К-т сч. 08 «Вложения во внеоборотные активы»</w:t>
            </w:r>
          </w:p>
          <w:p w:rsidR="001350D1" w:rsidRPr="001350D1" w:rsidRDefault="001350D1" w:rsidP="004C505B">
            <w:pPr>
              <w:rPr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60 «Расчеты с поставщиками и подрядчиками» - К-т сч. 07 «Оборудование к установке»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37. Принятие в эксплуатацию объектов основных средств, возведенных хозяйственным способом, отражается записью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08 «Вложения во внеоборотные активы» - К-т сч. 60 «Расчеты с поставщиками и подрядчиками»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Д-тсч. 01 «Основные средства» - К-т сч. 60 «Расчеты с поставщиками и подрядчиками»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01 «Основные средства» - К-т сч. 23 «Вспомогательные производства»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01 «Основные средства» - К-т сч. 08 «Вложения во внеоборотные активы»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38. Списание расходов на продажу продукции отражается записью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44 «Расходы на продажу» - К-т сч. 90 «Продажи»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90 «Продажи» - К-т сч. 44 «Расходы на продажу»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44 «Расходы на продажу» - К-т сч. 71 «Расчёты с подотчетными лицами»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91 «Прочие доходы и расходы» - К-т сч. 44 «Расходы на продажу»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39. Запись «Д-т сч. 90 "Продажи " -  К-т сч. 43 «Готовая продукция» означает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списание себестоимости отгруженной продукции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оплату продукции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долг покупателя за продукцию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правильного варианта ответа нет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40. Сдача в эксплуатацию объектов нематериальных активов, приобретенных за плату, отражается записью …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04 «Нематериальные активы» -   К-т сч. 60 «Расчеты с поставщиками и подрядчиками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04 «Нематериальные активы» -   К-т сч. 97 «Расходы будущих периодов»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04 «Нематериальные активы» -   К-т сч. 08 «Вложения во внеоборотные активы»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08 «Вложения во внеоборотные активы» - К-т сч. 76 «Расчеты с разными дебиторами и кредиторами»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41. Поступление материалов от учредителей в качестве вклада в уставный капитал отражается записью по дебету счета 10 «Материалы» и кредиту счета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60 «Расчеты с поставщиками и подрядчиками»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75 «Расчеты с учредителями»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80 «Уставный капитал»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83 «Добавочный капитал»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42. Начисление по оплате труда административно-управленческого персонала организации отражается по кредиту счета 70 «Расчеты с персоналом по оплате труда» и дебету счета...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25 «Общепроизводственные рас ходы»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26 «Общехозяйственные расходы»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20 «Основное производство»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44 «Расходы на продажу»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43. Поступление основных средств от учредителей в качестве вклада в уставный капитал отражается записью …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08 «Вложения во внеоборотные активы» - К-т сч.75 «Расчеты с учредителями»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75 «Расчеты с учредителями» - К-т сч. 08 «Вложения во внеоборотные активы»</w:t>
            </w:r>
          </w:p>
          <w:p w:rsidR="001350D1" w:rsidRPr="001350D1" w:rsidRDefault="001350D1" w:rsidP="004C505B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01 «Основные средства» -  К-т сч.75 «Расчеты с учредителями»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75 «Расчеты с учредителями» - К-т сч. 01 «Основные средства»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44. Запись Д-т сч. 90 "Продажи " -  К-т сч. 68 "Расчеты по налогам и сборам" означает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начисление налога на добавленную стоимость по проданной продукции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получение сумм налога на добавленную стоимость от покупателя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зачет сумм налога на добавленную стоимость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начисление налога на имущество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45. Запись «Д-т сч. 62 "Расчеты с покупателями и заказчиками" - К-т сч. 90 "Продажи" означает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оплату продукции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отгрузку продукции  покупателю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оплачено поставщику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задолженность поставщика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46. При исполнении обязательств перед поставщиками делается запись по дебету счета 60 «Расчеты с поставщиками и подрядчиками» и кредиту счетов …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10 «Материалы»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20 «Основное производство»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91 «Прочие доходы и расходы»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счетов денежных средств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47. На сумму удержанного налога на доходы физических лиц делается запись по кредиту счета 68 «Расчеты по налогам и сборам» и дебету счета …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25 «Общепроизводственные расходы»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26 «Общехозяйственные расходы»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70 «Расчеты с персоналом по оплате труда»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76 «Расчеты с разными дебиторами и кредиторами»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48. Погашение задолженности перед поставщиками за полученную продукцию, оплаченную за счет средств выставленного аккредитива, отражается записью …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55 «Специальные счета в банках», субсчет «Аккредитивы» - К-т сч. 60 «Расчеты с поставщиками и подрядчиками»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60 «Расчеты с поставщиками и подрядчиками» - К-т сч. 55 «Специальные счета в банках», субсчет «Аккредитивы»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55 «Специальные счета в банках», субсчет «Аккредитивы» - К-т сч. 62 «Расчеты с покупателями и заказчиками»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60 «Расчеты с поставщиками и подрядчиками» - К-т сч. 51 «Расчётный счёт»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49. Списание сумм амортизационных отчислений по выбывшим из эксплуатации объектам основных средств отражается записью …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02 «Амортизация основных средств» - К-т сч. 01 «Основные средства», субсчет «Выбытие основных средств»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01 «Основные средства», субсчет «Выбытие основных средств» - К-т сч. 02 «Амортизация основных средств»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02 «Амортизация основных средств» - К-т сч. 91 «Прочие доходы и расходы»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91 «Прочие доходы и расходы» - К-т сч. 02 «Амортизация основных средств»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50. Отпуск материалов на исправление брака отражается записью по кредиту счета 10 «Материалы» и дебету счета …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20 «Основное производство»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23 «Вспомогательные производства»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25 «Общепроизводственные расходы»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28 «Брак в производстве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51. Получение предоплаты отражается записью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…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62 «Расчеты с покупателями и заказчиками» - К-т сч. 51 «Расчетные счета»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60 «Расчеты с поставщиками и подрядчиками» - К-т сч. 10 «Материалы»</w:t>
            </w:r>
          </w:p>
          <w:p w:rsidR="001350D1" w:rsidRPr="001350D1" w:rsidRDefault="001350D1" w:rsidP="004C505B">
            <w:pPr>
              <w:tabs>
                <w:tab w:val="left" w:pos="851"/>
              </w:tabs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51 «Расчетные счета» - К-т сч. 62 «Расчеты с покупателями и заказчиками»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62 «Расчеты с покупателями и заказчиками» - К-т сч. 60 «Расчеты с поставщиками и подрядчиками»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52. Запись «Д-т сч. 10 "Материалы" - К-т сч. 60 "Расчеты с поставщиками и подрядчиками" означает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акцепт счета поставщика за услуги по ликвидации стихийных бедствий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акцепт счета поставщика за товарно-материальные ценности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предъявление претензий поставщику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поступление материально-производственных запасов безвозмездно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lastRenderedPageBreak/>
              <w:t>53. Зачисление валютной выручки на счет продавца отражается записью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52 «Валютные счета» - К-т сч. 90 «Продажи»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51 «Расчетные счета» - К-т сч. 90 «Продажи»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90 «Продажи» - К-т сч. 51 «Расчетные счета»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90 «Продажи» - К-т сч. 52 «Валютные счета», субсчет «Транзитный валютный счет»</w:t>
            </w:r>
          </w:p>
        </w:tc>
      </w:tr>
      <w:tr w:rsidR="001350D1" w:rsidRPr="001350D1" w:rsidTr="004C505B">
        <w:trPr>
          <w:cantSplit/>
          <w:trHeight w:val="2821"/>
        </w:trPr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54. Предоставление долгосрочных займов другим организациям отражается записью …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51 «Расчетные счета» - К-т сч. 67 «Расчеты по долгосрочным кредитам и займам»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58 «Финансовые вложения» - К-т сч. 51 «Расчетные счета»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76 «Расчеты с разными дебиторами и кредиторами» - К-т сч. 51 «Расчетные счета»</w:t>
            </w:r>
          </w:p>
          <w:p w:rsidR="001350D1" w:rsidRPr="001350D1" w:rsidRDefault="001350D1" w:rsidP="004C505B">
            <w:pPr>
              <w:jc w:val="both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51 «Расчетные счета» - К-т сч. 58 «Финансовые вложения»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55. Начисление амортизации по оборудованию общехозяйственного назначения отражается проводкой …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23 К-т сч. 02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25 К-т сч. 02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26 К-т сч. 02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20 К-т сч. 02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56. Безвозмездное поступление основных средств оформляется проводкой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01 К-т сч. 60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08 К-т сч. 98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08 К-т-сч. 68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01 К-т сч. 91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57. При перечислении денежных средств поставщику со специального счета будет составлена проводка …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60 К-т сч. 51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62 К-т сч. 52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63 К-т сч. 55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60 К-т сч. 55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58. Начисление амортизации по оборудованию общепроизводственного назначения отражается проводкой …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23 К-т сч. 02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25 К-т сч. 02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26 К-т сч. 02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20 К-т сч. 02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59. Начисление амортизации по оборудованию вспомогательного производства отражается проводкой …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23 К-т сч. 02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25 К-т сч. 02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26 К-т сч. 02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20 К-т сч. 02</w:t>
            </w:r>
          </w:p>
        </w:tc>
      </w:tr>
      <w:tr w:rsidR="001350D1" w:rsidRPr="001350D1" w:rsidTr="004C505B">
        <w:trPr>
          <w:cantSplit/>
        </w:trPr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60. Начисление амортизации по оборудованию основного производства отражается проводкой …</w:t>
            </w:r>
          </w:p>
        </w:tc>
        <w:tc>
          <w:tcPr>
            <w:tcW w:w="4813" w:type="dxa"/>
          </w:tcPr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1. Д-т сч. 23 К-т сч. 02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2. Д-т сч. 25 К-т сч. 02</w:t>
            </w:r>
          </w:p>
          <w:p w:rsidR="001350D1" w:rsidRPr="001350D1" w:rsidRDefault="001350D1" w:rsidP="004C505B">
            <w:pPr>
              <w:adjustRightInd w:val="0"/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3. Д-т сч. 26 К-т сч. 02</w:t>
            </w:r>
          </w:p>
          <w:p w:rsidR="001350D1" w:rsidRPr="001350D1" w:rsidRDefault="001350D1" w:rsidP="004C505B">
            <w:pPr>
              <w:rPr>
                <w:bCs/>
                <w:iCs/>
                <w:sz w:val="28"/>
                <w:szCs w:val="28"/>
              </w:rPr>
            </w:pPr>
            <w:r w:rsidRPr="001350D1">
              <w:rPr>
                <w:bCs/>
                <w:iCs/>
                <w:sz w:val="28"/>
                <w:szCs w:val="28"/>
              </w:rPr>
              <w:t>4. Д-т сч. 20 К-т сч. 02</w:t>
            </w:r>
          </w:p>
        </w:tc>
      </w:tr>
    </w:tbl>
    <w:p w:rsidR="001350D1" w:rsidRDefault="001350D1" w:rsidP="001350D1">
      <w:pPr>
        <w:spacing w:line="360" w:lineRule="auto"/>
        <w:rPr>
          <w:color w:val="000000" w:themeColor="text1"/>
          <w:sz w:val="28"/>
          <w:szCs w:val="28"/>
        </w:rPr>
        <w:sectPr w:rsidR="001350D1" w:rsidSect="001350D1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E91B85" w:rsidRDefault="001350D1" w:rsidP="001D3E2E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-210185</wp:posOffset>
            </wp:positionV>
            <wp:extent cx="1071245" cy="1002030"/>
            <wp:effectExtent l="19050" t="0" r="0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>Министерство</w:t>
      </w:r>
      <w:r w:rsidR="000235A4">
        <w:rPr>
          <w:color w:val="000000" w:themeColor="text1"/>
          <w:sz w:val="28"/>
          <w:szCs w:val="28"/>
        </w:rPr>
        <w:t xml:space="preserve"> образования </w:t>
      </w:r>
      <w:r w:rsidR="001D3E2E">
        <w:rPr>
          <w:color w:val="000000" w:themeColor="text1"/>
          <w:sz w:val="28"/>
          <w:szCs w:val="28"/>
        </w:rPr>
        <w:t>и науки  Республики Калмыкии</w:t>
      </w:r>
    </w:p>
    <w:p w:rsidR="00E91B85" w:rsidRPr="00E91B85" w:rsidRDefault="001D3E2E" w:rsidP="001D3E2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БПОУ РК «Калмыцкий государственный колледж нефти и газа»</w:t>
      </w:r>
    </w:p>
    <w:p w:rsidR="00E91B85" w:rsidRPr="00E91B85" w:rsidRDefault="00E91B85" w:rsidP="00E91B85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E91B85" w:rsidRPr="00E91B85" w:rsidRDefault="0083426F" w:rsidP="00E91B8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E91B85">
        <w:rPr>
          <w:b/>
          <w:color w:val="000000" w:themeColor="text1"/>
          <w:sz w:val="28"/>
          <w:szCs w:val="28"/>
        </w:rPr>
        <w:t>КОНТРОЛЬНАЯ РАБОТА</w:t>
      </w:r>
    </w:p>
    <w:p w:rsidR="00C917B1" w:rsidRPr="00D661CA" w:rsidRDefault="00C917B1" w:rsidP="00C917B1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</w:t>
      </w:r>
      <w:r w:rsidRPr="00D661CA">
        <w:rPr>
          <w:color w:val="000000"/>
          <w:sz w:val="28"/>
          <w:szCs w:val="28"/>
        </w:rPr>
        <w:t>МДК 01.01.»Практические основы бухгалтерского имущества организации»</w:t>
      </w:r>
    </w:p>
    <w:p w:rsidR="00C917B1" w:rsidRPr="00D661CA" w:rsidRDefault="00C917B1" w:rsidP="00C917B1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C917B1" w:rsidRPr="00D661CA" w:rsidRDefault="00C917B1" w:rsidP="00C917B1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D661CA">
        <w:rPr>
          <w:b/>
          <w:color w:val="000000"/>
          <w:sz w:val="28"/>
          <w:szCs w:val="28"/>
        </w:rPr>
        <w:t>ПМ.01. Документирование хозяйственных операций и ведение бухгалтерского учета имущества организации</w:t>
      </w:r>
    </w:p>
    <w:p w:rsidR="00E91B85" w:rsidRPr="00E91B85" w:rsidRDefault="00E91B85" w:rsidP="00E91B85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91B85" w:rsidRPr="00E91B85" w:rsidRDefault="00E91B85" w:rsidP="0083426F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E91B85">
        <w:rPr>
          <w:color w:val="000000" w:themeColor="text1"/>
          <w:sz w:val="28"/>
          <w:szCs w:val="28"/>
        </w:rPr>
        <w:t xml:space="preserve">Студент   </w:t>
      </w:r>
      <w:r w:rsidRPr="00E91B85">
        <w:rPr>
          <w:color w:val="000000" w:themeColor="text1"/>
          <w:sz w:val="28"/>
          <w:szCs w:val="28"/>
        </w:rPr>
        <w:tab/>
      </w:r>
      <w:r w:rsidRPr="00E91B85">
        <w:rPr>
          <w:color w:val="000000" w:themeColor="text1"/>
          <w:sz w:val="28"/>
          <w:szCs w:val="28"/>
        </w:rPr>
        <w:tab/>
      </w:r>
      <w:r w:rsidRPr="00E91B85">
        <w:rPr>
          <w:color w:val="000000" w:themeColor="text1"/>
          <w:sz w:val="28"/>
          <w:szCs w:val="28"/>
        </w:rPr>
        <w:tab/>
      </w:r>
      <w:r w:rsidRPr="00E91B85">
        <w:rPr>
          <w:color w:val="000000" w:themeColor="text1"/>
          <w:sz w:val="28"/>
          <w:szCs w:val="28"/>
        </w:rPr>
        <w:tab/>
      </w:r>
      <w:r w:rsidRPr="00E91B85">
        <w:rPr>
          <w:color w:val="000000" w:themeColor="text1"/>
          <w:sz w:val="28"/>
          <w:szCs w:val="28"/>
        </w:rPr>
        <w:tab/>
      </w:r>
    </w:p>
    <w:p w:rsidR="00E91B85" w:rsidRPr="00E91B85" w:rsidRDefault="00E91B85" w:rsidP="0083426F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E91B85">
        <w:rPr>
          <w:color w:val="000000" w:themeColor="text1"/>
          <w:sz w:val="28"/>
          <w:szCs w:val="28"/>
        </w:rPr>
        <w:t xml:space="preserve">группы </w:t>
      </w:r>
      <w:r w:rsidR="001350D1">
        <w:rPr>
          <w:color w:val="000000" w:themeColor="text1"/>
          <w:sz w:val="28"/>
          <w:szCs w:val="28"/>
        </w:rPr>
        <w:t xml:space="preserve"> 2-э</w:t>
      </w:r>
      <w:r w:rsidR="009F397F">
        <w:rPr>
          <w:color w:val="000000" w:themeColor="text1"/>
          <w:sz w:val="28"/>
          <w:szCs w:val="28"/>
        </w:rPr>
        <w:t xml:space="preserve">                      </w:t>
      </w:r>
      <w:r w:rsidRPr="00E91B85">
        <w:rPr>
          <w:color w:val="000000" w:themeColor="text1"/>
          <w:sz w:val="28"/>
          <w:szCs w:val="28"/>
        </w:rPr>
        <w:t xml:space="preserve">                            </w:t>
      </w:r>
      <w:r w:rsidR="001D3E2E">
        <w:rPr>
          <w:color w:val="000000" w:themeColor="text1"/>
          <w:sz w:val="28"/>
          <w:szCs w:val="28"/>
        </w:rPr>
        <w:t>Иванов Иван Иванович</w:t>
      </w:r>
    </w:p>
    <w:p w:rsidR="00E91B85" w:rsidRPr="00E91B85" w:rsidRDefault="00E91B85" w:rsidP="0083426F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</w:p>
    <w:p w:rsidR="00E91B85" w:rsidRPr="00E91B85" w:rsidRDefault="00E91B85" w:rsidP="0083426F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E91B85">
        <w:rPr>
          <w:color w:val="000000" w:themeColor="text1"/>
          <w:sz w:val="28"/>
          <w:szCs w:val="28"/>
        </w:rPr>
        <w:t xml:space="preserve">специальность № </w:t>
      </w:r>
      <w:r w:rsidR="009F397F">
        <w:rPr>
          <w:color w:val="000000" w:themeColor="text1"/>
          <w:sz w:val="28"/>
          <w:szCs w:val="28"/>
        </w:rPr>
        <w:t>38.02.01.</w:t>
      </w:r>
      <w:r w:rsidRPr="00E91B85">
        <w:rPr>
          <w:color w:val="000000" w:themeColor="text1"/>
          <w:sz w:val="28"/>
          <w:szCs w:val="28"/>
        </w:rPr>
        <w:t xml:space="preserve"> </w:t>
      </w:r>
    </w:p>
    <w:p w:rsidR="009F397F" w:rsidRDefault="00743777" w:rsidP="0083426F">
      <w:pPr>
        <w:shd w:val="clear" w:color="auto" w:fill="FFFFFF"/>
        <w:spacing w:line="276" w:lineRule="auto"/>
        <w:ind w:left="1208" w:hanging="1208"/>
        <w:rPr>
          <w:color w:val="000000" w:themeColor="text1"/>
          <w:spacing w:val="3"/>
          <w:sz w:val="28"/>
          <w:szCs w:val="28"/>
        </w:rPr>
      </w:pPr>
      <w:r>
        <w:rPr>
          <w:color w:val="000000" w:themeColor="text1"/>
          <w:spacing w:val="3"/>
          <w:sz w:val="28"/>
          <w:szCs w:val="28"/>
        </w:rPr>
        <w:t>«</w:t>
      </w:r>
      <w:r w:rsidR="009F397F">
        <w:rPr>
          <w:color w:val="000000" w:themeColor="text1"/>
          <w:spacing w:val="3"/>
          <w:sz w:val="28"/>
          <w:szCs w:val="28"/>
        </w:rPr>
        <w:t xml:space="preserve">Экономика и бухгалтерский </w:t>
      </w:r>
    </w:p>
    <w:p w:rsidR="00E91B85" w:rsidRPr="00E91B85" w:rsidRDefault="009F397F" w:rsidP="0083426F">
      <w:pPr>
        <w:shd w:val="clear" w:color="auto" w:fill="FFFFFF"/>
        <w:spacing w:line="276" w:lineRule="auto"/>
        <w:ind w:left="1208" w:hanging="1208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3"/>
          <w:sz w:val="28"/>
          <w:szCs w:val="28"/>
        </w:rPr>
        <w:t>учет (по отраслям)</w:t>
      </w:r>
      <w:r w:rsidR="00743777">
        <w:rPr>
          <w:color w:val="000000" w:themeColor="text1"/>
          <w:spacing w:val="3"/>
          <w:sz w:val="28"/>
          <w:szCs w:val="28"/>
        </w:rPr>
        <w:t>»</w:t>
      </w:r>
    </w:p>
    <w:p w:rsidR="00E91B85" w:rsidRPr="00E91B85" w:rsidRDefault="00E91B85" w:rsidP="0083426F">
      <w:pPr>
        <w:shd w:val="clear" w:color="auto" w:fill="FFFFFF"/>
        <w:spacing w:line="276" w:lineRule="auto"/>
        <w:ind w:left="2966" w:right="3031"/>
        <w:jc w:val="center"/>
        <w:rPr>
          <w:color w:val="000000" w:themeColor="text1"/>
          <w:spacing w:val="-5"/>
          <w:sz w:val="28"/>
          <w:szCs w:val="28"/>
        </w:rPr>
      </w:pPr>
    </w:p>
    <w:p w:rsidR="00E91B85" w:rsidRPr="00E91B85" w:rsidRDefault="00E91B85" w:rsidP="0083426F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E91B85" w:rsidRPr="00E91B85" w:rsidRDefault="00E91B85" w:rsidP="0083426F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E91B85">
        <w:rPr>
          <w:color w:val="000000" w:themeColor="text1"/>
          <w:sz w:val="28"/>
          <w:szCs w:val="28"/>
        </w:rPr>
        <w:t xml:space="preserve">Руководитель                                                    </w:t>
      </w:r>
      <w:r w:rsidR="001350D1">
        <w:rPr>
          <w:color w:val="000000" w:themeColor="text1"/>
          <w:sz w:val="28"/>
          <w:szCs w:val="28"/>
        </w:rPr>
        <w:t>Бадм-Халгаева Галина Александровна</w:t>
      </w:r>
    </w:p>
    <w:p w:rsidR="00E91B85" w:rsidRPr="00E91B85" w:rsidRDefault="00E91B85" w:rsidP="0083426F">
      <w:pPr>
        <w:spacing w:line="276" w:lineRule="auto"/>
        <w:rPr>
          <w:color w:val="000000" w:themeColor="text1"/>
          <w:sz w:val="28"/>
          <w:szCs w:val="28"/>
        </w:rPr>
      </w:pPr>
    </w:p>
    <w:p w:rsidR="00E91B85" w:rsidRPr="00E91B85" w:rsidRDefault="00E91B85" w:rsidP="0083426F">
      <w:pPr>
        <w:spacing w:line="276" w:lineRule="auto"/>
        <w:rPr>
          <w:color w:val="000000" w:themeColor="text1"/>
          <w:sz w:val="28"/>
          <w:szCs w:val="28"/>
        </w:rPr>
      </w:pPr>
      <w:r w:rsidRPr="00E91B85">
        <w:rPr>
          <w:color w:val="000000" w:themeColor="text1"/>
          <w:sz w:val="28"/>
          <w:szCs w:val="28"/>
        </w:rPr>
        <w:t>Оценка _____________________</w:t>
      </w:r>
    </w:p>
    <w:p w:rsidR="00E91B85" w:rsidRPr="00E91B85" w:rsidRDefault="00E91B85" w:rsidP="0083426F">
      <w:pPr>
        <w:spacing w:line="276" w:lineRule="auto"/>
        <w:rPr>
          <w:color w:val="000000" w:themeColor="text1"/>
          <w:sz w:val="28"/>
          <w:szCs w:val="28"/>
        </w:rPr>
      </w:pPr>
      <w:r w:rsidRPr="00E91B85">
        <w:rPr>
          <w:color w:val="000000" w:themeColor="text1"/>
          <w:sz w:val="28"/>
          <w:szCs w:val="28"/>
        </w:rPr>
        <w:t>Подпись преподавателя _______</w:t>
      </w:r>
    </w:p>
    <w:p w:rsidR="00E91B85" w:rsidRPr="00E91B85" w:rsidRDefault="00E91B85" w:rsidP="00E91B85">
      <w:pPr>
        <w:spacing w:line="360" w:lineRule="auto"/>
        <w:rPr>
          <w:color w:val="000000" w:themeColor="text1"/>
          <w:sz w:val="28"/>
          <w:szCs w:val="28"/>
        </w:rPr>
      </w:pPr>
      <w:r w:rsidRPr="00E91B85">
        <w:rPr>
          <w:color w:val="000000" w:themeColor="text1"/>
          <w:sz w:val="28"/>
          <w:szCs w:val="28"/>
        </w:rPr>
        <w:t>«_____» _______________ 20__ г.</w:t>
      </w:r>
    </w:p>
    <w:p w:rsidR="00E91B85" w:rsidRPr="00E91B85" w:rsidRDefault="00E91B85" w:rsidP="00E91B85">
      <w:pPr>
        <w:spacing w:line="360" w:lineRule="auto"/>
        <w:rPr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1D3E2E" w:rsidRDefault="001D3E2E" w:rsidP="00E91B85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91B85" w:rsidRPr="00E91B85" w:rsidRDefault="001D3E2E" w:rsidP="00E91B85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Элиста</w:t>
      </w:r>
    </w:p>
    <w:p w:rsidR="00743777" w:rsidRDefault="001D3E2E" w:rsidP="002773D5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2021 </w:t>
      </w:r>
      <w:r w:rsidR="00E91B85" w:rsidRPr="00E91B85">
        <w:rPr>
          <w:color w:val="000000" w:themeColor="text1"/>
          <w:sz w:val="28"/>
          <w:szCs w:val="28"/>
        </w:rPr>
        <w:t xml:space="preserve"> г.</w:t>
      </w:r>
    </w:p>
    <w:p w:rsidR="00040D9E" w:rsidRPr="00E91B85" w:rsidRDefault="00040D9E" w:rsidP="00743777">
      <w:pPr>
        <w:pStyle w:val="Style28"/>
        <w:suppressAutoHyphens/>
        <w:ind w:left="567" w:right="-141"/>
        <w:rPr>
          <w:color w:val="000000" w:themeColor="text1"/>
          <w:sz w:val="28"/>
          <w:szCs w:val="28"/>
        </w:rPr>
      </w:pPr>
    </w:p>
    <w:sectPr w:rsidR="00040D9E" w:rsidRPr="00E91B85" w:rsidSect="001350D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7BA" w:rsidRDefault="001617BA" w:rsidP="00BA3B5F">
      <w:r>
        <w:separator/>
      </w:r>
    </w:p>
  </w:endnote>
  <w:endnote w:type="continuationSeparator" w:id="0">
    <w:p w:rsidR="001617BA" w:rsidRDefault="001617BA" w:rsidP="00BA3B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7251"/>
    </w:sdtPr>
    <w:sdtContent>
      <w:p w:rsidR="004C505B" w:rsidRDefault="004C505B">
        <w:pPr>
          <w:pStyle w:val="aa"/>
          <w:jc w:val="center"/>
        </w:pPr>
        <w:fldSimple w:instr=" PAGE   \* MERGEFORMAT ">
          <w:r w:rsidR="001D3E2E">
            <w:rPr>
              <w:noProof/>
            </w:rPr>
            <w:t>19</w:t>
          </w:r>
        </w:fldSimple>
      </w:p>
    </w:sdtContent>
  </w:sdt>
  <w:p w:rsidR="004C505B" w:rsidRDefault="004C505B">
    <w:pPr>
      <w:adjustRightInd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7BA" w:rsidRDefault="001617BA" w:rsidP="00BA3B5F">
      <w:r>
        <w:separator/>
      </w:r>
    </w:p>
  </w:footnote>
  <w:footnote w:type="continuationSeparator" w:id="0">
    <w:p w:rsidR="001617BA" w:rsidRDefault="001617BA" w:rsidP="00BA3B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4B78"/>
    <w:multiLevelType w:val="hybridMultilevel"/>
    <w:tmpl w:val="EB3CF0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B86087"/>
    <w:multiLevelType w:val="hybridMultilevel"/>
    <w:tmpl w:val="CD68B984"/>
    <w:lvl w:ilvl="0" w:tplc="C436CBD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B41D9"/>
    <w:multiLevelType w:val="hybridMultilevel"/>
    <w:tmpl w:val="8490F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676657"/>
    <w:multiLevelType w:val="hybridMultilevel"/>
    <w:tmpl w:val="BD9EF022"/>
    <w:lvl w:ilvl="0" w:tplc="C436CBD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63C95"/>
    <w:multiLevelType w:val="hybridMultilevel"/>
    <w:tmpl w:val="D63A1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B6A6A"/>
    <w:multiLevelType w:val="hybridMultilevel"/>
    <w:tmpl w:val="45C27C40"/>
    <w:lvl w:ilvl="0" w:tplc="0419000F">
      <w:start w:val="1"/>
      <w:numFmt w:val="decimal"/>
      <w:lvlText w:val="%1."/>
      <w:lvlJc w:val="left"/>
      <w:pPr>
        <w:ind w:left="813" w:hanging="360"/>
      </w:pPr>
    </w:lvl>
    <w:lvl w:ilvl="1" w:tplc="04190019" w:tentative="1">
      <w:start w:val="1"/>
      <w:numFmt w:val="lowerLetter"/>
      <w:lvlText w:val="%2."/>
      <w:lvlJc w:val="left"/>
      <w:pPr>
        <w:ind w:left="1533" w:hanging="360"/>
      </w:pPr>
    </w:lvl>
    <w:lvl w:ilvl="2" w:tplc="0419001B" w:tentative="1">
      <w:start w:val="1"/>
      <w:numFmt w:val="lowerRoman"/>
      <w:lvlText w:val="%3."/>
      <w:lvlJc w:val="right"/>
      <w:pPr>
        <w:ind w:left="2253" w:hanging="180"/>
      </w:pPr>
    </w:lvl>
    <w:lvl w:ilvl="3" w:tplc="0419000F" w:tentative="1">
      <w:start w:val="1"/>
      <w:numFmt w:val="decimal"/>
      <w:lvlText w:val="%4."/>
      <w:lvlJc w:val="left"/>
      <w:pPr>
        <w:ind w:left="2973" w:hanging="360"/>
      </w:pPr>
    </w:lvl>
    <w:lvl w:ilvl="4" w:tplc="04190019" w:tentative="1">
      <w:start w:val="1"/>
      <w:numFmt w:val="lowerLetter"/>
      <w:lvlText w:val="%5."/>
      <w:lvlJc w:val="left"/>
      <w:pPr>
        <w:ind w:left="3693" w:hanging="360"/>
      </w:pPr>
    </w:lvl>
    <w:lvl w:ilvl="5" w:tplc="0419001B" w:tentative="1">
      <w:start w:val="1"/>
      <w:numFmt w:val="lowerRoman"/>
      <w:lvlText w:val="%6."/>
      <w:lvlJc w:val="right"/>
      <w:pPr>
        <w:ind w:left="4413" w:hanging="180"/>
      </w:pPr>
    </w:lvl>
    <w:lvl w:ilvl="6" w:tplc="0419000F" w:tentative="1">
      <w:start w:val="1"/>
      <w:numFmt w:val="decimal"/>
      <w:lvlText w:val="%7."/>
      <w:lvlJc w:val="left"/>
      <w:pPr>
        <w:ind w:left="5133" w:hanging="360"/>
      </w:pPr>
    </w:lvl>
    <w:lvl w:ilvl="7" w:tplc="04190019" w:tentative="1">
      <w:start w:val="1"/>
      <w:numFmt w:val="lowerLetter"/>
      <w:lvlText w:val="%8."/>
      <w:lvlJc w:val="left"/>
      <w:pPr>
        <w:ind w:left="5853" w:hanging="360"/>
      </w:pPr>
    </w:lvl>
    <w:lvl w:ilvl="8" w:tplc="041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6">
    <w:nsid w:val="0C9A1204"/>
    <w:multiLevelType w:val="hybridMultilevel"/>
    <w:tmpl w:val="9C7AA0A8"/>
    <w:lvl w:ilvl="0" w:tplc="F35EDC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EF500A"/>
    <w:multiLevelType w:val="hybridMultilevel"/>
    <w:tmpl w:val="CA1E9688"/>
    <w:lvl w:ilvl="0" w:tplc="68BEA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DC531B"/>
    <w:multiLevelType w:val="hybridMultilevel"/>
    <w:tmpl w:val="63BA5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7816AE"/>
    <w:multiLevelType w:val="hybridMultilevel"/>
    <w:tmpl w:val="ACB41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F351C"/>
    <w:multiLevelType w:val="hybridMultilevel"/>
    <w:tmpl w:val="E6526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E772DF"/>
    <w:multiLevelType w:val="hybridMultilevel"/>
    <w:tmpl w:val="62A23B68"/>
    <w:lvl w:ilvl="0" w:tplc="54A0D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724DF3"/>
    <w:multiLevelType w:val="hybridMultilevel"/>
    <w:tmpl w:val="1E26F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D14F86"/>
    <w:multiLevelType w:val="hybridMultilevel"/>
    <w:tmpl w:val="F1225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5F097B"/>
    <w:multiLevelType w:val="hybridMultilevel"/>
    <w:tmpl w:val="83D87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A566F1"/>
    <w:multiLevelType w:val="hybridMultilevel"/>
    <w:tmpl w:val="3378E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1C5C6A"/>
    <w:multiLevelType w:val="hybridMultilevel"/>
    <w:tmpl w:val="19AAFE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F32BFD"/>
    <w:multiLevelType w:val="hybridMultilevel"/>
    <w:tmpl w:val="09880A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760424"/>
    <w:multiLevelType w:val="hybridMultilevel"/>
    <w:tmpl w:val="31001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884BC7"/>
    <w:multiLevelType w:val="hybridMultilevel"/>
    <w:tmpl w:val="EE586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7F05961"/>
    <w:multiLevelType w:val="hybridMultilevel"/>
    <w:tmpl w:val="A96C1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8D40F0A"/>
    <w:multiLevelType w:val="hybridMultilevel"/>
    <w:tmpl w:val="446AF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486F44"/>
    <w:multiLevelType w:val="hybridMultilevel"/>
    <w:tmpl w:val="A7120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DE04FE"/>
    <w:multiLevelType w:val="hybridMultilevel"/>
    <w:tmpl w:val="C4F46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1A83790"/>
    <w:multiLevelType w:val="hybridMultilevel"/>
    <w:tmpl w:val="BCEE6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142688"/>
    <w:multiLevelType w:val="hybridMultilevel"/>
    <w:tmpl w:val="BE066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7366DE"/>
    <w:multiLevelType w:val="hybridMultilevel"/>
    <w:tmpl w:val="7C7E6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B8F1987"/>
    <w:multiLevelType w:val="hybridMultilevel"/>
    <w:tmpl w:val="9424A9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BD405EC"/>
    <w:multiLevelType w:val="hybridMultilevel"/>
    <w:tmpl w:val="2AD20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BE91B37"/>
    <w:multiLevelType w:val="hybridMultilevel"/>
    <w:tmpl w:val="D5CC7B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F671BBC"/>
    <w:multiLevelType w:val="hybridMultilevel"/>
    <w:tmpl w:val="7BB2D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583EB7"/>
    <w:multiLevelType w:val="hybridMultilevel"/>
    <w:tmpl w:val="7D3A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D91153"/>
    <w:multiLevelType w:val="hybridMultilevel"/>
    <w:tmpl w:val="2182E7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F37AEF"/>
    <w:multiLevelType w:val="hybridMultilevel"/>
    <w:tmpl w:val="FB70A2DE"/>
    <w:lvl w:ilvl="0" w:tplc="F8A43B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0E1AD6"/>
    <w:multiLevelType w:val="hybridMultilevel"/>
    <w:tmpl w:val="6542F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6D4115"/>
    <w:multiLevelType w:val="hybridMultilevel"/>
    <w:tmpl w:val="0AC6B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5562BF3"/>
    <w:multiLevelType w:val="hybridMultilevel"/>
    <w:tmpl w:val="F1388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D23EA5"/>
    <w:multiLevelType w:val="singleLevel"/>
    <w:tmpl w:val="BF1ACCE4"/>
    <w:lvl w:ilvl="0">
      <w:start w:val="1"/>
      <w:numFmt w:val="decimal"/>
      <w:lvlText w:val="%1."/>
      <w:legacy w:legacy="1" w:legacySpace="0" w:legacyIndent="355"/>
      <w:lvlJc w:val="left"/>
      <w:rPr>
        <w:rFonts w:asciiTheme="majorHAnsi" w:eastAsia="Times New Roman" w:hAnsiTheme="majorHAnsi" w:cs="Times New Roman"/>
      </w:rPr>
    </w:lvl>
  </w:abstractNum>
  <w:abstractNum w:abstractNumId="38">
    <w:nsid w:val="45DD782E"/>
    <w:multiLevelType w:val="hybridMultilevel"/>
    <w:tmpl w:val="92DEBC2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46E33C5A"/>
    <w:multiLevelType w:val="hybridMultilevel"/>
    <w:tmpl w:val="78EA273A"/>
    <w:lvl w:ilvl="0" w:tplc="5EB826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B3A280E"/>
    <w:multiLevelType w:val="hybridMultilevel"/>
    <w:tmpl w:val="AE2A2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BF07A8B"/>
    <w:multiLevelType w:val="hybridMultilevel"/>
    <w:tmpl w:val="DE8A0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26185D"/>
    <w:multiLevelType w:val="hybridMultilevel"/>
    <w:tmpl w:val="B5CCC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182105"/>
    <w:multiLevelType w:val="hybridMultilevel"/>
    <w:tmpl w:val="0C22D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4B26880"/>
    <w:multiLevelType w:val="hybridMultilevel"/>
    <w:tmpl w:val="624A2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54F7177"/>
    <w:multiLevelType w:val="hybridMultilevel"/>
    <w:tmpl w:val="141CE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BB500AE"/>
    <w:multiLevelType w:val="hybridMultilevel"/>
    <w:tmpl w:val="3C341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C451CCE"/>
    <w:multiLevelType w:val="hybridMultilevel"/>
    <w:tmpl w:val="E348E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030664B"/>
    <w:multiLevelType w:val="hybridMultilevel"/>
    <w:tmpl w:val="25D48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68F5814"/>
    <w:multiLevelType w:val="hybridMultilevel"/>
    <w:tmpl w:val="B6508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6CD2034"/>
    <w:multiLevelType w:val="hybridMultilevel"/>
    <w:tmpl w:val="D5C8D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7422521"/>
    <w:multiLevelType w:val="hybridMultilevel"/>
    <w:tmpl w:val="395E3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F57551"/>
    <w:multiLevelType w:val="hybridMultilevel"/>
    <w:tmpl w:val="BB5C6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A2E44A6"/>
    <w:multiLevelType w:val="hybridMultilevel"/>
    <w:tmpl w:val="59A0C0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B323504"/>
    <w:multiLevelType w:val="hybridMultilevel"/>
    <w:tmpl w:val="2F7AE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CFB267A"/>
    <w:multiLevelType w:val="hybridMultilevel"/>
    <w:tmpl w:val="0E1EDC2E"/>
    <w:lvl w:ilvl="0" w:tplc="5D24AD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0595E7A"/>
    <w:multiLevelType w:val="hybridMultilevel"/>
    <w:tmpl w:val="84FAF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0ED7131"/>
    <w:multiLevelType w:val="hybridMultilevel"/>
    <w:tmpl w:val="7146178E"/>
    <w:lvl w:ilvl="0" w:tplc="C436CBD4">
      <w:start w:val="1"/>
      <w:numFmt w:val="bullet"/>
      <w:lvlText w:val="-"/>
      <w:lvlJc w:val="left"/>
      <w:pPr>
        <w:ind w:left="1429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71617093"/>
    <w:multiLevelType w:val="hybridMultilevel"/>
    <w:tmpl w:val="4150F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5A5050E"/>
    <w:multiLevelType w:val="hybridMultilevel"/>
    <w:tmpl w:val="A4C83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A781A3A"/>
    <w:multiLevelType w:val="hybridMultilevel"/>
    <w:tmpl w:val="ACB41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C8E2269"/>
    <w:multiLevelType w:val="hybridMultilevel"/>
    <w:tmpl w:val="45C27C40"/>
    <w:lvl w:ilvl="0" w:tplc="0419000F">
      <w:start w:val="1"/>
      <w:numFmt w:val="decimal"/>
      <w:lvlText w:val="%1."/>
      <w:lvlJc w:val="left"/>
      <w:pPr>
        <w:ind w:left="813" w:hanging="360"/>
      </w:pPr>
    </w:lvl>
    <w:lvl w:ilvl="1" w:tplc="04190019" w:tentative="1">
      <w:start w:val="1"/>
      <w:numFmt w:val="lowerLetter"/>
      <w:lvlText w:val="%2."/>
      <w:lvlJc w:val="left"/>
      <w:pPr>
        <w:ind w:left="1533" w:hanging="360"/>
      </w:pPr>
    </w:lvl>
    <w:lvl w:ilvl="2" w:tplc="0419001B" w:tentative="1">
      <w:start w:val="1"/>
      <w:numFmt w:val="lowerRoman"/>
      <w:lvlText w:val="%3."/>
      <w:lvlJc w:val="right"/>
      <w:pPr>
        <w:ind w:left="2253" w:hanging="180"/>
      </w:pPr>
    </w:lvl>
    <w:lvl w:ilvl="3" w:tplc="0419000F" w:tentative="1">
      <w:start w:val="1"/>
      <w:numFmt w:val="decimal"/>
      <w:lvlText w:val="%4."/>
      <w:lvlJc w:val="left"/>
      <w:pPr>
        <w:ind w:left="2973" w:hanging="360"/>
      </w:pPr>
    </w:lvl>
    <w:lvl w:ilvl="4" w:tplc="04190019" w:tentative="1">
      <w:start w:val="1"/>
      <w:numFmt w:val="lowerLetter"/>
      <w:lvlText w:val="%5."/>
      <w:lvlJc w:val="left"/>
      <w:pPr>
        <w:ind w:left="3693" w:hanging="360"/>
      </w:pPr>
    </w:lvl>
    <w:lvl w:ilvl="5" w:tplc="0419001B" w:tentative="1">
      <w:start w:val="1"/>
      <w:numFmt w:val="lowerRoman"/>
      <w:lvlText w:val="%6."/>
      <w:lvlJc w:val="right"/>
      <w:pPr>
        <w:ind w:left="4413" w:hanging="180"/>
      </w:pPr>
    </w:lvl>
    <w:lvl w:ilvl="6" w:tplc="0419000F" w:tentative="1">
      <w:start w:val="1"/>
      <w:numFmt w:val="decimal"/>
      <w:lvlText w:val="%7."/>
      <w:lvlJc w:val="left"/>
      <w:pPr>
        <w:ind w:left="5133" w:hanging="360"/>
      </w:pPr>
    </w:lvl>
    <w:lvl w:ilvl="7" w:tplc="04190019" w:tentative="1">
      <w:start w:val="1"/>
      <w:numFmt w:val="lowerLetter"/>
      <w:lvlText w:val="%8."/>
      <w:lvlJc w:val="left"/>
      <w:pPr>
        <w:ind w:left="5853" w:hanging="360"/>
      </w:pPr>
    </w:lvl>
    <w:lvl w:ilvl="8" w:tplc="041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62">
    <w:nsid w:val="7DEE5C84"/>
    <w:multiLevelType w:val="hybridMultilevel"/>
    <w:tmpl w:val="EC867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E623A03"/>
    <w:multiLevelType w:val="hybridMultilevel"/>
    <w:tmpl w:val="9F2E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9"/>
  </w:num>
  <w:num w:numId="3">
    <w:abstractNumId w:val="55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18"/>
  </w:num>
  <w:num w:numId="36">
    <w:abstractNumId w:val="56"/>
  </w:num>
  <w:num w:numId="37">
    <w:abstractNumId w:val="30"/>
  </w:num>
  <w:num w:numId="38">
    <w:abstractNumId w:val="50"/>
  </w:num>
  <w:num w:numId="39">
    <w:abstractNumId w:val="25"/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48"/>
  </w:num>
  <w:num w:numId="43">
    <w:abstractNumId w:val="7"/>
  </w:num>
  <w:num w:numId="44">
    <w:abstractNumId w:val="54"/>
  </w:num>
  <w:num w:numId="45">
    <w:abstractNumId w:val="63"/>
  </w:num>
  <w:num w:numId="46">
    <w:abstractNumId w:val="3"/>
  </w:num>
  <w:num w:numId="47">
    <w:abstractNumId w:val="1"/>
  </w:num>
  <w:num w:numId="48">
    <w:abstractNumId w:val="22"/>
  </w:num>
  <w:num w:numId="49">
    <w:abstractNumId w:val="24"/>
  </w:num>
  <w:num w:numId="50">
    <w:abstractNumId w:val="51"/>
  </w:num>
  <w:num w:numId="51">
    <w:abstractNumId w:val="41"/>
  </w:num>
  <w:num w:numId="52">
    <w:abstractNumId w:val="33"/>
  </w:num>
  <w:num w:numId="53">
    <w:abstractNumId w:val="31"/>
  </w:num>
  <w:num w:numId="54">
    <w:abstractNumId w:val="5"/>
  </w:num>
  <w:num w:numId="55">
    <w:abstractNumId w:val="60"/>
  </w:num>
  <w:num w:numId="56">
    <w:abstractNumId w:val="21"/>
  </w:num>
  <w:num w:numId="57">
    <w:abstractNumId w:val="42"/>
  </w:num>
  <w:num w:numId="58">
    <w:abstractNumId w:val="61"/>
  </w:num>
  <w:num w:numId="59">
    <w:abstractNumId w:val="34"/>
  </w:num>
  <w:num w:numId="60">
    <w:abstractNumId w:val="9"/>
  </w:num>
  <w:num w:numId="61">
    <w:abstractNumId w:val="6"/>
  </w:num>
  <w:num w:numId="62">
    <w:abstractNumId w:val="0"/>
  </w:num>
  <w:num w:numId="63">
    <w:abstractNumId w:val="11"/>
  </w:num>
  <w:num w:numId="64">
    <w:abstractNumId w:val="37"/>
  </w:num>
  <w:num w:numId="65">
    <w:abstractNumId w:val="57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686"/>
    <w:rsid w:val="000002B5"/>
    <w:rsid w:val="00005592"/>
    <w:rsid w:val="000102A0"/>
    <w:rsid w:val="00010A9D"/>
    <w:rsid w:val="000110CD"/>
    <w:rsid w:val="000208B2"/>
    <w:rsid w:val="000235A4"/>
    <w:rsid w:val="0002486A"/>
    <w:rsid w:val="000338CD"/>
    <w:rsid w:val="00034D5F"/>
    <w:rsid w:val="000400A3"/>
    <w:rsid w:val="00040D9E"/>
    <w:rsid w:val="00041B1C"/>
    <w:rsid w:val="00043759"/>
    <w:rsid w:val="00043EB0"/>
    <w:rsid w:val="00050E77"/>
    <w:rsid w:val="0006616D"/>
    <w:rsid w:val="0007083F"/>
    <w:rsid w:val="00071B21"/>
    <w:rsid w:val="000801A2"/>
    <w:rsid w:val="000836F0"/>
    <w:rsid w:val="00083DC4"/>
    <w:rsid w:val="000859AE"/>
    <w:rsid w:val="0009502D"/>
    <w:rsid w:val="000A18A7"/>
    <w:rsid w:val="000A33F4"/>
    <w:rsid w:val="000B5F3C"/>
    <w:rsid w:val="000B5FB3"/>
    <w:rsid w:val="000B6DC1"/>
    <w:rsid w:val="000C2255"/>
    <w:rsid w:val="000C763E"/>
    <w:rsid w:val="000D02B8"/>
    <w:rsid w:val="000D09C3"/>
    <w:rsid w:val="000D154F"/>
    <w:rsid w:val="000D1B98"/>
    <w:rsid w:val="000D3D88"/>
    <w:rsid w:val="000E1094"/>
    <w:rsid w:val="000E13F7"/>
    <w:rsid w:val="000E2E55"/>
    <w:rsid w:val="000F0415"/>
    <w:rsid w:val="000F0F9F"/>
    <w:rsid w:val="000F4111"/>
    <w:rsid w:val="000F4E9A"/>
    <w:rsid w:val="000F6E4E"/>
    <w:rsid w:val="001048FC"/>
    <w:rsid w:val="00106952"/>
    <w:rsid w:val="00107C83"/>
    <w:rsid w:val="001121E5"/>
    <w:rsid w:val="00115342"/>
    <w:rsid w:val="001201F9"/>
    <w:rsid w:val="0012233F"/>
    <w:rsid w:val="001233D5"/>
    <w:rsid w:val="0013479C"/>
    <w:rsid w:val="001350D1"/>
    <w:rsid w:val="001421FF"/>
    <w:rsid w:val="00146D77"/>
    <w:rsid w:val="00147D93"/>
    <w:rsid w:val="0016087C"/>
    <w:rsid w:val="001617BA"/>
    <w:rsid w:val="00162D5A"/>
    <w:rsid w:val="0016540F"/>
    <w:rsid w:val="00165D82"/>
    <w:rsid w:val="0017326B"/>
    <w:rsid w:val="00180B3C"/>
    <w:rsid w:val="0018516C"/>
    <w:rsid w:val="001877D7"/>
    <w:rsid w:val="001A1093"/>
    <w:rsid w:val="001A5792"/>
    <w:rsid w:val="001A5C1D"/>
    <w:rsid w:val="001A6661"/>
    <w:rsid w:val="001B65F9"/>
    <w:rsid w:val="001C0C53"/>
    <w:rsid w:val="001C5DE6"/>
    <w:rsid w:val="001D2A2F"/>
    <w:rsid w:val="001D3108"/>
    <w:rsid w:val="001D3E2E"/>
    <w:rsid w:val="001D486C"/>
    <w:rsid w:val="001E4350"/>
    <w:rsid w:val="001F3C3A"/>
    <w:rsid w:val="0021034F"/>
    <w:rsid w:val="00211D77"/>
    <w:rsid w:val="00216F48"/>
    <w:rsid w:val="00230240"/>
    <w:rsid w:val="00234530"/>
    <w:rsid w:val="002470DC"/>
    <w:rsid w:val="002519FC"/>
    <w:rsid w:val="00252C2F"/>
    <w:rsid w:val="00275FEC"/>
    <w:rsid w:val="002773D5"/>
    <w:rsid w:val="002810E3"/>
    <w:rsid w:val="00287070"/>
    <w:rsid w:val="00287BE9"/>
    <w:rsid w:val="00292787"/>
    <w:rsid w:val="00292ABD"/>
    <w:rsid w:val="002951EE"/>
    <w:rsid w:val="00296189"/>
    <w:rsid w:val="002A080D"/>
    <w:rsid w:val="002A7063"/>
    <w:rsid w:val="002B4FA0"/>
    <w:rsid w:val="002C0B20"/>
    <w:rsid w:val="002C510C"/>
    <w:rsid w:val="002E1556"/>
    <w:rsid w:val="002E2598"/>
    <w:rsid w:val="002E37E5"/>
    <w:rsid w:val="00312817"/>
    <w:rsid w:val="0031337D"/>
    <w:rsid w:val="00313F90"/>
    <w:rsid w:val="00315971"/>
    <w:rsid w:val="00317C17"/>
    <w:rsid w:val="00322E60"/>
    <w:rsid w:val="00330796"/>
    <w:rsid w:val="00331D96"/>
    <w:rsid w:val="0033701A"/>
    <w:rsid w:val="00345401"/>
    <w:rsid w:val="00346A7A"/>
    <w:rsid w:val="0035595F"/>
    <w:rsid w:val="00373011"/>
    <w:rsid w:val="003740C5"/>
    <w:rsid w:val="003751B3"/>
    <w:rsid w:val="00376323"/>
    <w:rsid w:val="00380D68"/>
    <w:rsid w:val="00385A64"/>
    <w:rsid w:val="00385F0B"/>
    <w:rsid w:val="003A0104"/>
    <w:rsid w:val="003B0C0E"/>
    <w:rsid w:val="003B4D00"/>
    <w:rsid w:val="003C1088"/>
    <w:rsid w:val="003D797F"/>
    <w:rsid w:val="003E1632"/>
    <w:rsid w:val="003E2C6E"/>
    <w:rsid w:val="003E490B"/>
    <w:rsid w:val="0040342A"/>
    <w:rsid w:val="0040398C"/>
    <w:rsid w:val="00405F01"/>
    <w:rsid w:val="0041416D"/>
    <w:rsid w:val="004247D1"/>
    <w:rsid w:val="0044301C"/>
    <w:rsid w:val="004439CF"/>
    <w:rsid w:val="00443B1B"/>
    <w:rsid w:val="00445004"/>
    <w:rsid w:val="004500E8"/>
    <w:rsid w:val="0045166B"/>
    <w:rsid w:val="00454681"/>
    <w:rsid w:val="00456987"/>
    <w:rsid w:val="004673AB"/>
    <w:rsid w:val="004801DB"/>
    <w:rsid w:val="004853D5"/>
    <w:rsid w:val="004861C8"/>
    <w:rsid w:val="00492F28"/>
    <w:rsid w:val="0049535C"/>
    <w:rsid w:val="004961D2"/>
    <w:rsid w:val="00497B72"/>
    <w:rsid w:val="004A424B"/>
    <w:rsid w:val="004A786C"/>
    <w:rsid w:val="004B228D"/>
    <w:rsid w:val="004C48F8"/>
    <w:rsid w:val="004C505B"/>
    <w:rsid w:val="004D1DD9"/>
    <w:rsid w:val="004D6AA4"/>
    <w:rsid w:val="004E246D"/>
    <w:rsid w:val="004E35E8"/>
    <w:rsid w:val="004E3CE1"/>
    <w:rsid w:val="004E533F"/>
    <w:rsid w:val="004F48C7"/>
    <w:rsid w:val="004F7A71"/>
    <w:rsid w:val="0050459B"/>
    <w:rsid w:val="005050E5"/>
    <w:rsid w:val="005131A0"/>
    <w:rsid w:val="00515923"/>
    <w:rsid w:val="00515DDF"/>
    <w:rsid w:val="00516824"/>
    <w:rsid w:val="00517DB0"/>
    <w:rsid w:val="00520CDE"/>
    <w:rsid w:val="00526356"/>
    <w:rsid w:val="00541AA7"/>
    <w:rsid w:val="005457EB"/>
    <w:rsid w:val="00551664"/>
    <w:rsid w:val="0055436D"/>
    <w:rsid w:val="00556BE2"/>
    <w:rsid w:val="00557103"/>
    <w:rsid w:val="00560597"/>
    <w:rsid w:val="00561FCF"/>
    <w:rsid w:val="00571926"/>
    <w:rsid w:val="00577B48"/>
    <w:rsid w:val="005832C5"/>
    <w:rsid w:val="00585199"/>
    <w:rsid w:val="00586A91"/>
    <w:rsid w:val="00587C04"/>
    <w:rsid w:val="005912F6"/>
    <w:rsid w:val="005A37A5"/>
    <w:rsid w:val="005B28E1"/>
    <w:rsid w:val="005B3B27"/>
    <w:rsid w:val="005D2A70"/>
    <w:rsid w:val="005D4C75"/>
    <w:rsid w:val="005E4267"/>
    <w:rsid w:val="005E6115"/>
    <w:rsid w:val="005F12BE"/>
    <w:rsid w:val="005F5059"/>
    <w:rsid w:val="0060054C"/>
    <w:rsid w:val="00613699"/>
    <w:rsid w:val="00613B30"/>
    <w:rsid w:val="00613D4B"/>
    <w:rsid w:val="0061503C"/>
    <w:rsid w:val="00623052"/>
    <w:rsid w:val="00623814"/>
    <w:rsid w:val="0062429E"/>
    <w:rsid w:val="00625290"/>
    <w:rsid w:val="00627CE7"/>
    <w:rsid w:val="00630A2C"/>
    <w:rsid w:val="00637416"/>
    <w:rsid w:val="00641043"/>
    <w:rsid w:val="00650864"/>
    <w:rsid w:val="00654169"/>
    <w:rsid w:val="00664603"/>
    <w:rsid w:val="0066666D"/>
    <w:rsid w:val="00675F66"/>
    <w:rsid w:val="00680308"/>
    <w:rsid w:val="0068617E"/>
    <w:rsid w:val="0069464C"/>
    <w:rsid w:val="006A0E27"/>
    <w:rsid w:val="006A1C40"/>
    <w:rsid w:val="006A695D"/>
    <w:rsid w:val="006B6772"/>
    <w:rsid w:val="006C0E29"/>
    <w:rsid w:val="006C4230"/>
    <w:rsid w:val="006D0426"/>
    <w:rsid w:val="006D11FA"/>
    <w:rsid w:val="006D262C"/>
    <w:rsid w:val="007020F8"/>
    <w:rsid w:val="00703D49"/>
    <w:rsid w:val="00704B84"/>
    <w:rsid w:val="00707112"/>
    <w:rsid w:val="0070747D"/>
    <w:rsid w:val="00707A8E"/>
    <w:rsid w:val="0071668D"/>
    <w:rsid w:val="00720820"/>
    <w:rsid w:val="007254F6"/>
    <w:rsid w:val="007315E1"/>
    <w:rsid w:val="00734559"/>
    <w:rsid w:val="0073694E"/>
    <w:rsid w:val="00736C6B"/>
    <w:rsid w:val="00740455"/>
    <w:rsid w:val="007417C7"/>
    <w:rsid w:val="00743777"/>
    <w:rsid w:val="00745885"/>
    <w:rsid w:val="007628D6"/>
    <w:rsid w:val="007631B1"/>
    <w:rsid w:val="00767469"/>
    <w:rsid w:val="00771D2F"/>
    <w:rsid w:val="007721EC"/>
    <w:rsid w:val="00773FE6"/>
    <w:rsid w:val="00774BD7"/>
    <w:rsid w:val="00776E40"/>
    <w:rsid w:val="007857CA"/>
    <w:rsid w:val="0078797F"/>
    <w:rsid w:val="007A55B6"/>
    <w:rsid w:val="007B0BA1"/>
    <w:rsid w:val="007B7F66"/>
    <w:rsid w:val="007D5A4E"/>
    <w:rsid w:val="007E4DAA"/>
    <w:rsid w:val="007F0154"/>
    <w:rsid w:val="008022AF"/>
    <w:rsid w:val="00805CFA"/>
    <w:rsid w:val="00812DE1"/>
    <w:rsid w:val="00813C1F"/>
    <w:rsid w:val="00815FFF"/>
    <w:rsid w:val="0082083C"/>
    <w:rsid w:val="00820C58"/>
    <w:rsid w:val="00820D99"/>
    <w:rsid w:val="008219A5"/>
    <w:rsid w:val="008339C1"/>
    <w:rsid w:val="0083426F"/>
    <w:rsid w:val="00837563"/>
    <w:rsid w:val="008417F6"/>
    <w:rsid w:val="00850EC7"/>
    <w:rsid w:val="00851080"/>
    <w:rsid w:val="0085247C"/>
    <w:rsid w:val="00852CF7"/>
    <w:rsid w:val="00855355"/>
    <w:rsid w:val="00855DBC"/>
    <w:rsid w:val="0085677C"/>
    <w:rsid w:val="00856DEA"/>
    <w:rsid w:val="00856F2B"/>
    <w:rsid w:val="00860F6C"/>
    <w:rsid w:val="008612FB"/>
    <w:rsid w:val="00863A9E"/>
    <w:rsid w:val="00863C96"/>
    <w:rsid w:val="008653FD"/>
    <w:rsid w:val="0086745B"/>
    <w:rsid w:val="00872D50"/>
    <w:rsid w:val="00884335"/>
    <w:rsid w:val="00891660"/>
    <w:rsid w:val="00893B1E"/>
    <w:rsid w:val="008941FE"/>
    <w:rsid w:val="00897D8E"/>
    <w:rsid w:val="008A050D"/>
    <w:rsid w:val="008B46CC"/>
    <w:rsid w:val="008C67B6"/>
    <w:rsid w:val="008C6E25"/>
    <w:rsid w:val="008C6FD2"/>
    <w:rsid w:val="008D00A8"/>
    <w:rsid w:val="008D3929"/>
    <w:rsid w:val="008E0371"/>
    <w:rsid w:val="008F0DAF"/>
    <w:rsid w:val="008F28A1"/>
    <w:rsid w:val="009065F3"/>
    <w:rsid w:val="009071E3"/>
    <w:rsid w:val="0092611D"/>
    <w:rsid w:val="00931FB0"/>
    <w:rsid w:val="0093511A"/>
    <w:rsid w:val="00935534"/>
    <w:rsid w:val="009373BF"/>
    <w:rsid w:val="0094145E"/>
    <w:rsid w:val="00941F7B"/>
    <w:rsid w:val="00942278"/>
    <w:rsid w:val="00952870"/>
    <w:rsid w:val="00956EBA"/>
    <w:rsid w:val="0096550E"/>
    <w:rsid w:val="0097182F"/>
    <w:rsid w:val="00983C36"/>
    <w:rsid w:val="00992AED"/>
    <w:rsid w:val="00994802"/>
    <w:rsid w:val="00994D21"/>
    <w:rsid w:val="00995176"/>
    <w:rsid w:val="00996ED4"/>
    <w:rsid w:val="0099773F"/>
    <w:rsid w:val="009A5D95"/>
    <w:rsid w:val="009B286E"/>
    <w:rsid w:val="009B3237"/>
    <w:rsid w:val="009B716E"/>
    <w:rsid w:val="009B7B79"/>
    <w:rsid w:val="009C56E2"/>
    <w:rsid w:val="009D26D5"/>
    <w:rsid w:val="009D42DE"/>
    <w:rsid w:val="009D7F39"/>
    <w:rsid w:val="009F2C55"/>
    <w:rsid w:val="009F397F"/>
    <w:rsid w:val="009F6103"/>
    <w:rsid w:val="00A005BE"/>
    <w:rsid w:val="00A03F48"/>
    <w:rsid w:val="00A064BF"/>
    <w:rsid w:val="00A147FF"/>
    <w:rsid w:val="00A14871"/>
    <w:rsid w:val="00A232E0"/>
    <w:rsid w:val="00A2685C"/>
    <w:rsid w:val="00A33B13"/>
    <w:rsid w:val="00A36F88"/>
    <w:rsid w:val="00A41309"/>
    <w:rsid w:val="00A414FA"/>
    <w:rsid w:val="00A446DA"/>
    <w:rsid w:val="00A50498"/>
    <w:rsid w:val="00A57F4C"/>
    <w:rsid w:val="00A7005A"/>
    <w:rsid w:val="00A7238B"/>
    <w:rsid w:val="00A77ABE"/>
    <w:rsid w:val="00A97B2C"/>
    <w:rsid w:val="00AA28D9"/>
    <w:rsid w:val="00AB41CA"/>
    <w:rsid w:val="00AB4DE3"/>
    <w:rsid w:val="00AB60A7"/>
    <w:rsid w:val="00AB6DC8"/>
    <w:rsid w:val="00AB793B"/>
    <w:rsid w:val="00AC5405"/>
    <w:rsid w:val="00AC5CD4"/>
    <w:rsid w:val="00AD42AB"/>
    <w:rsid w:val="00AD505A"/>
    <w:rsid w:val="00AD5160"/>
    <w:rsid w:val="00AE23E2"/>
    <w:rsid w:val="00AE55AA"/>
    <w:rsid w:val="00AE5686"/>
    <w:rsid w:val="00AE7C7D"/>
    <w:rsid w:val="00B02FAC"/>
    <w:rsid w:val="00B06F84"/>
    <w:rsid w:val="00B11381"/>
    <w:rsid w:val="00B1341E"/>
    <w:rsid w:val="00B2305F"/>
    <w:rsid w:val="00B300DB"/>
    <w:rsid w:val="00B31B39"/>
    <w:rsid w:val="00B3208F"/>
    <w:rsid w:val="00B35D5E"/>
    <w:rsid w:val="00B5012C"/>
    <w:rsid w:val="00B503A9"/>
    <w:rsid w:val="00B52C26"/>
    <w:rsid w:val="00B56A8A"/>
    <w:rsid w:val="00B56E01"/>
    <w:rsid w:val="00B67D32"/>
    <w:rsid w:val="00B7527C"/>
    <w:rsid w:val="00B82DBD"/>
    <w:rsid w:val="00B85226"/>
    <w:rsid w:val="00B86E91"/>
    <w:rsid w:val="00B87614"/>
    <w:rsid w:val="00B917CC"/>
    <w:rsid w:val="00B91EEC"/>
    <w:rsid w:val="00BA2640"/>
    <w:rsid w:val="00BA3B5F"/>
    <w:rsid w:val="00BA540A"/>
    <w:rsid w:val="00BB1941"/>
    <w:rsid w:val="00BD2B51"/>
    <w:rsid w:val="00BD3B8E"/>
    <w:rsid w:val="00BD4E51"/>
    <w:rsid w:val="00BD5C30"/>
    <w:rsid w:val="00BE1996"/>
    <w:rsid w:val="00BE3BAF"/>
    <w:rsid w:val="00BF1C63"/>
    <w:rsid w:val="00C006C0"/>
    <w:rsid w:val="00C050E1"/>
    <w:rsid w:val="00C06299"/>
    <w:rsid w:val="00C06A80"/>
    <w:rsid w:val="00C10834"/>
    <w:rsid w:val="00C3059C"/>
    <w:rsid w:val="00C329A8"/>
    <w:rsid w:val="00C34EFF"/>
    <w:rsid w:val="00C4203A"/>
    <w:rsid w:val="00C42565"/>
    <w:rsid w:val="00C50BF2"/>
    <w:rsid w:val="00C50D01"/>
    <w:rsid w:val="00C54784"/>
    <w:rsid w:val="00C76E3E"/>
    <w:rsid w:val="00C8189C"/>
    <w:rsid w:val="00C86279"/>
    <w:rsid w:val="00C917B1"/>
    <w:rsid w:val="00C979FF"/>
    <w:rsid w:val="00CA1545"/>
    <w:rsid w:val="00CA49E1"/>
    <w:rsid w:val="00CA692A"/>
    <w:rsid w:val="00CA7BA8"/>
    <w:rsid w:val="00CB1A35"/>
    <w:rsid w:val="00CB1BE9"/>
    <w:rsid w:val="00CB7E2B"/>
    <w:rsid w:val="00CC63D7"/>
    <w:rsid w:val="00CC6A09"/>
    <w:rsid w:val="00CD1EBF"/>
    <w:rsid w:val="00CD3500"/>
    <w:rsid w:val="00CD57B4"/>
    <w:rsid w:val="00CD5899"/>
    <w:rsid w:val="00CE35B7"/>
    <w:rsid w:val="00CE5782"/>
    <w:rsid w:val="00CF1537"/>
    <w:rsid w:val="00CF160B"/>
    <w:rsid w:val="00D06B4F"/>
    <w:rsid w:val="00D077E6"/>
    <w:rsid w:val="00D1551F"/>
    <w:rsid w:val="00D22166"/>
    <w:rsid w:val="00D245EF"/>
    <w:rsid w:val="00D2499D"/>
    <w:rsid w:val="00D27695"/>
    <w:rsid w:val="00D32330"/>
    <w:rsid w:val="00D36A82"/>
    <w:rsid w:val="00D37627"/>
    <w:rsid w:val="00D43ED4"/>
    <w:rsid w:val="00D530BE"/>
    <w:rsid w:val="00D5461A"/>
    <w:rsid w:val="00D56A9F"/>
    <w:rsid w:val="00D643FD"/>
    <w:rsid w:val="00D661CA"/>
    <w:rsid w:val="00D7417E"/>
    <w:rsid w:val="00D8410C"/>
    <w:rsid w:val="00D84776"/>
    <w:rsid w:val="00D8747D"/>
    <w:rsid w:val="00D901C9"/>
    <w:rsid w:val="00D94484"/>
    <w:rsid w:val="00D95087"/>
    <w:rsid w:val="00DA2340"/>
    <w:rsid w:val="00DA31AA"/>
    <w:rsid w:val="00DA47B7"/>
    <w:rsid w:val="00DB1533"/>
    <w:rsid w:val="00DB1B69"/>
    <w:rsid w:val="00DC019A"/>
    <w:rsid w:val="00DC0975"/>
    <w:rsid w:val="00DC11BC"/>
    <w:rsid w:val="00DC5509"/>
    <w:rsid w:val="00DD225D"/>
    <w:rsid w:val="00DD5826"/>
    <w:rsid w:val="00DD7ACB"/>
    <w:rsid w:val="00DE3CCA"/>
    <w:rsid w:val="00DF3AE9"/>
    <w:rsid w:val="00E00620"/>
    <w:rsid w:val="00E00EAF"/>
    <w:rsid w:val="00E12643"/>
    <w:rsid w:val="00E13204"/>
    <w:rsid w:val="00E1371B"/>
    <w:rsid w:val="00E24058"/>
    <w:rsid w:val="00E3248E"/>
    <w:rsid w:val="00E32904"/>
    <w:rsid w:val="00E36516"/>
    <w:rsid w:val="00E36B03"/>
    <w:rsid w:val="00E420DC"/>
    <w:rsid w:val="00E523AE"/>
    <w:rsid w:val="00E53F01"/>
    <w:rsid w:val="00E5589E"/>
    <w:rsid w:val="00E614D4"/>
    <w:rsid w:val="00E638E8"/>
    <w:rsid w:val="00E712A5"/>
    <w:rsid w:val="00E72BEF"/>
    <w:rsid w:val="00E8138C"/>
    <w:rsid w:val="00E851C8"/>
    <w:rsid w:val="00E85967"/>
    <w:rsid w:val="00E90344"/>
    <w:rsid w:val="00E91B85"/>
    <w:rsid w:val="00E923E5"/>
    <w:rsid w:val="00E92B44"/>
    <w:rsid w:val="00E94DF8"/>
    <w:rsid w:val="00E9656C"/>
    <w:rsid w:val="00E97980"/>
    <w:rsid w:val="00EB1C74"/>
    <w:rsid w:val="00EB1D5B"/>
    <w:rsid w:val="00EB372C"/>
    <w:rsid w:val="00EB7146"/>
    <w:rsid w:val="00EC1ECB"/>
    <w:rsid w:val="00EC4D73"/>
    <w:rsid w:val="00EC6F64"/>
    <w:rsid w:val="00ED2D50"/>
    <w:rsid w:val="00ED7286"/>
    <w:rsid w:val="00EE33EA"/>
    <w:rsid w:val="00EE6EA5"/>
    <w:rsid w:val="00F12D43"/>
    <w:rsid w:val="00F225A6"/>
    <w:rsid w:val="00F24660"/>
    <w:rsid w:val="00F25238"/>
    <w:rsid w:val="00F252AF"/>
    <w:rsid w:val="00F46813"/>
    <w:rsid w:val="00F476C0"/>
    <w:rsid w:val="00F615C0"/>
    <w:rsid w:val="00F63F49"/>
    <w:rsid w:val="00F6481F"/>
    <w:rsid w:val="00F75B5C"/>
    <w:rsid w:val="00F775BE"/>
    <w:rsid w:val="00F80CE3"/>
    <w:rsid w:val="00F828E6"/>
    <w:rsid w:val="00F8336C"/>
    <w:rsid w:val="00F90555"/>
    <w:rsid w:val="00F92CAC"/>
    <w:rsid w:val="00FA377A"/>
    <w:rsid w:val="00FA5503"/>
    <w:rsid w:val="00FB1441"/>
    <w:rsid w:val="00FB5578"/>
    <w:rsid w:val="00FB6874"/>
    <w:rsid w:val="00FB71F0"/>
    <w:rsid w:val="00FC4C2A"/>
    <w:rsid w:val="00FC6734"/>
    <w:rsid w:val="00FC75E7"/>
    <w:rsid w:val="00FC7D88"/>
    <w:rsid w:val="00FD12D5"/>
    <w:rsid w:val="00FD2916"/>
    <w:rsid w:val="00FD5057"/>
    <w:rsid w:val="00FD5BAA"/>
    <w:rsid w:val="00FD7DDB"/>
    <w:rsid w:val="00FE0B31"/>
    <w:rsid w:val="00FE76CE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6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6A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7417E"/>
    <w:pPr>
      <w:keepNext/>
      <w:widowControl/>
      <w:autoSpaceDE/>
      <w:autoSpaceDN/>
      <w:spacing w:line="360" w:lineRule="auto"/>
      <w:jc w:val="center"/>
      <w:outlineLvl w:val="1"/>
    </w:pPr>
    <w:rPr>
      <w:rFonts w:eastAsia="Arial Unicode MS"/>
      <w:b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417E"/>
    <w:pPr>
      <w:keepNext/>
      <w:widowControl/>
      <w:autoSpaceDE/>
      <w:autoSpaceDN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417E"/>
    <w:pPr>
      <w:keepNext/>
      <w:widowControl/>
      <w:autoSpaceDE/>
      <w:autoSpaceDN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417E"/>
    <w:pPr>
      <w:widowControl/>
      <w:autoSpaceDE/>
      <w:autoSpaceDN/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A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D56A9F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AE5686"/>
    <w:pPr>
      <w:ind w:left="720"/>
      <w:contextualSpacing/>
    </w:pPr>
  </w:style>
  <w:style w:type="table" w:styleId="a7">
    <w:name w:val="Table Grid"/>
    <w:basedOn w:val="a1"/>
    <w:uiPriority w:val="59"/>
    <w:rsid w:val="00AE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nhideWhenUsed/>
    <w:rsid w:val="00BA3B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A3B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BA3B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A3B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040D9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40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Normal (Web)"/>
    <w:basedOn w:val="a"/>
    <w:unhideWhenUsed/>
    <w:rsid w:val="004853D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unhideWhenUsed/>
    <w:rsid w:val="004853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4853D5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Strong"/>
    <w:uiPriority w:val="22"/>
    <w:qFormat/>
    <w:rsid w:val="00E36B03"/>
    <w:rPr>
      <w:b/>
      <w:bCs/>
    </w:rPr>
  </w:style>
  <w:style w:type="paragraph" w:styleId="af0">
    <w:name w:val="Body Text"/>
    <w:basedOn w:val="a"/>
    <w:link w:val="af1"/>
    <w:rsid w:val="00E36B03"/>
    <w:pPr>
      <w:widowControl/>
      <w:autoSpaceDE/>
      <w:autoSpaceDN/>
      <w:spacing w:after="120"/>
    </w:pPr>
    <w:rPr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36B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">
    <w:name w:val="r"/>
    <w:basedOn w:val="a0"/>
    <w:rsid w:val="00E36B03"/>
  </w:style>
  <w:style w:type="character" w:customStyle="1" w:styleId="apple-converted-space">
    <w:name w:val="apple-converted-space"/>
    <w:basedOn w:val="a0"/>
    <w:rsid w:val="00E36B03"/>
  </w:style>
  <w:style w:type="character" w:styleId="af2">
    <w:name w:val="Hyperlink"/>
    <w:rsid w:val="00560597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D7417E"/>
    <w:rPr>
      <w:rFonts w:ascii="Times New Roman" w:eastAsia="Arial Unicode MS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7417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7417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7417E"/>
    <w:rPr>
      <w:rFonts w:ascii="Calibri" w:eastAsia="Times New Roman" w:hAnsi="Calibri" w:cs="Times New Roman"/>
      <w:i/>
      <w:iCs/>
      <w:sz w:val="24"/>
      <w:szCs w:val="24"/>
    </w:rPr>
  </w:style>
  <w:style w:type="paragraph" w:styleId="21">
    <w:name w:val="Body Text 2"/>
    <w:basedOn w:val="a"/>
    <w:link w:val="22"/>
    <w:rsid w:val="00D7417E"/>
    <w:pPr>
      <w:widowControl/>
      <w:autoSpaceDE/>
      <w:autoSpaceDN/>
      <w:jc w:val="both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D741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rsid w:val="00D7417E"/>
    <w:pPr>
      <w:keepLines/>
      <w:adjustRightInd w:val="0"/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semiHidden/>
    <w:rsid w:val="00D7417E"/>
    <w:rPr>
      <w:rFonts w:ascii="Arial" w:eastAsia="Times New Roman" w:hAnsi="Arial" w:cs="Arial"/>
      <w:sz w:val="24"/>
      <w:szCs w:val="24"/>
      <w:lang w:eastAsia="ru-RU"/>
    </w:rPr>
  </w:style>
  <w:style w:type="paragraph" w:styleId="23">
    <w:name w:val="Body Text Indent 2"/>
    <w:basedOn w:val="a"/>
    <w:link w:val="24"/>
    <w:rsid w:val="00D7417E"/>
    <w:pPr>
      <w:widowControl/>
      <w:autoSpaceDE/>
      <w:autoSpaceDN/>
      <w:ind w:firstLine="851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D741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D7417E"/>
  </w:style>
  <w:style w:type="paragraph" w:styleId="33">
    <w:name w:val="Body Text 3"/>
    <w:basedOn w:val="a"/>
    <w:link w:val="34"/>
    <w:semiHidden/>
    <w:rsid w:val="00D7417E"/>
    <w:pPr>
      <w:widowControl/>
      <w:autoSpaceDE/>
      <w:autoSpaceDN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semiHidden/>
    <w:rsid w:val="00D7417E"/>
    <w:rPr>
      <w:rFonts w:ascii="Times New Roman" w:eastAsia="Times New Roman" w:hAnsi="Times New Roman" w:cs="Times New Roman"/>
      <w:sz w:val="16"/>
      <w:szCs w:val="16"/>
    </w:rPr>
  </w:style>
  <w:style w:type="paragraph" w:customStyle="1" w:styleId="af6">
    <w:name w:val="Знак"/>
    <w:basedOn w:val="a"/>
    <w:rsid w:val="00D7417E"/>
    <w:pPr>
      <w:widowControl/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normal3">
    <w:name w:val="normal3"/>
    <w:basedOn w:val="a"/>
    <w:rsid w:val="00D7417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D7417E"/>
  </w:style>
  <w:style w:type="character" w:customStyle="1" w:styleId="a6">
    <w:name w:val="Абзац списка Знак"/>
    <w:basedOn w:val="a0"/>
    <w:link w:val="a5"/>
    <w:uiPriority w:val="34"/>
    <w:rsid w:val="009F2C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743777"/>
    <w:pPr>
      <w:adjustRightInd w:val="0"/>
    </w:pPr>
    <w:rPr>
      <w:rFonts w:eastAsiaTheme="minorEastAsia"/>
      <w:sz w:val="24"/>
      <w:szCs w:val="24"/>
    </w:rPr>
  </w:style>
  <w:style w:type="paragraph" w:styleId="af7">
    <w:name w:val="footnote text"/>
    <w:basedOn w:val="a"/>
    <w:link w:val="af8"/>
    <w:semiHidden/>
    <w:rsid w:val="00FB71F0"/>
    <w:pPr>
      <w:widowControl/>
      <w:autoSpaceDE/>
      <w:autoSpaceDN/>
    </w:pPr>
  </w:style>
  <w:style w:type="character" w:customStyle="1" w:styleId="af8">
    <w:name w:val="Текст сноски Знак"/>
    <w:basedOn w:val="a0"/>
    <w:link w:val="af7"/>
    <w:semiHidden/>
    <w:rsid w:val="00FB71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List"/>
    <w:basedOn w:val="a"/>
    <w:rsid w:val="00FB71F0"/>
    <w:pPr>
      <w:widowControl/>
      <w:autoSpaceDE/>
      <w:autoSpaceDN/>
      <w:ind w:left="283" w:hanging="283"/>
    </w:pPr>
    <w:rPr>
      <w:sz w:val="24"/>
      <w:szCs w:val="24"/>
    </w:rPr>
  </w:style>
  <w:style w:type="paragraph" w:customStyle="1" w:styleId="210">
    <w:name w:val="Список 21"/>
    <w:basedOn w:val="a"/>
    <w:rsid w:val="00FB71F0"/>
    <w:pPr>
      <w:widowControl/>
      <w:suppressAutoHyphens/>
      <w:autoSpaceDE/>
      <w:autoSpaceDN/>
      <w:ind w:left="566" w:hanging="283"/>
    </w:pPr>
    <w:rPr>
      <w:rFonts w:ascii="Arial" w:hAnsi="Arial" w:cs="Arial"/>
      <w:sz w:val="24"/>
      <w:szCs w:val="28"/>
      <w:lang w:eastAsia="ar-SA"/>
    </w:rPr>
  </w:style>
  <w:style w:type="character" w:customStyle="1" w:styleId="fontuch">
    <w:name w:val="fontuch"/>
    <w:basedOn w:val="a0"/>
    <w:rsid w:val="00FB71F0"/>
  </w:style>
  <w:style w:type="paragraph" w:styleId="25">
    <w:name w:val="List 2"/>
    <w:basedOn w:val="a"/>
    <w:unhideWhenUsed/>
    <w:rsid w:val="008C67B6"/>
    <w:pPr>
      <w:ind w:left="566" w:hanging="283"/>
      <w:contextualSpacing/>
    </w:pPr>
  </w:style>
  <w:style w:type="character" w:styleId="afa">
    <w:name w:val="footnote reference"/>
    <w:basedOn w:val="a0"/>
    <w:semiHidden/>
    <w:rsid w:val="008C67B6"/>
    <w:rPr>
      <w:vertAlign w:val="superscript"/>
    </w:rPr>
  </w:style>
  <w:style w:type="paragraph" w:customStyle="1" w:styleId="afb">
    <w:name w:val="Знак Знак Знак"/>
    <w:basedOn w:val="a"/>
    <w:rsid w:val="008C67B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table" w:styleId="11">
    <w:name w:val="Table Grid 1"/>
    <w:basedOn w:val="a1"/>
    <w:rsid w:val="008C67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20">
    <w:name w:val="Основной текст с отступом 22"/>
    <w:basedOn w:val="a"/>
    <w:rsid w:val="008C67B6"/>
    <w:pPr>
      <w:widowControl/>
      <w:suppressAutoHyphens/>
      <w:autoSpaceDE/>
      <w:autoSpaceDN/>
      <w:spacing w:line="360" w:lineRule="auto"/>
      <w:ind w:firstLine="680"/>
    </w:pPr>
    <w:rPr>
      <w:sz w:val="28"/>
      <w:lang w:eastAsia="ar-SA"/>
    </w:rPr>
  </w:style>
  <w:style w:type="paragraph" w:customStyle="1" w:styleId="afc">
    <w:name w:val="Заголовок"/>
    <w:basedOn w:val="a"/>
    <w:next w:val="af0"/>
    <w:rsid w:val="008C67B6"/>
    <w:pPr>
      <w:keepNext/>
      <w:widowControl/>
      <w:suppressAutoHyphens/>
      <w:autoSpaceDE/>
      <w:autoSpaceDN/>
      <w:spacing w:before="240" w:after="120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26">
    <w:name w:val="Знак2"/>
    <w:basedOn w:val="a"/>
    <w:rsid w:val="008C67B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Badmhalgaeva80@yandex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96533-963F-4BE7-9092-A528A52FB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3286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Преподаватель-53</dc:creator>
  <cp:lastModifiedBy>22</cp:lastModifiedBy>
  <cp:revision>3</cp:revision>
  <cp:lastPrinted>2016-01-27T06:17:00Z</cp:lastPrinted>
  <dcterms:created xsi:type="dcterms:W3CDTF">2021-06-02T09:03:00Z</dcterms:created>
  <dcterms:modified xsi:type="dcterms:W3CDTF">2021-06-02T09:58:00Z</dcterms:modified>
</cp:coreProperties>
</file>