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BFD" w:rsidRDefault="00896BFD" w:rsidP="00896BFD">
      <w:pPr>
        <w:spacing w:before="225" w:after="100" w:afterAutospacing="1" w:line="288" w:lineRule="atLeast"/>
        <w:ind w:left="225" w:right="375"/>
        <w:jc w:val="center"/>
        <w:rPr>
          <w:rFonts w:ascii="Arial" w:eastAsia="Times New Roman" w:hAnsi="Arial" w:cs="Arial"/>
          <w:b/>
          <w:color w:val="000000"/>
          <w:sz w:val="32"/>
          <w:szCs w:val="32"/>
          <w:lang w:eastAsia="ru-RU"/>
        </w:rPr>
      </w:pPr>
      <w:r>
        <w:rPr>
          <w:rFonts w:ascii="Arial" w:eastAsia="Times New Roman" w:hAnsi="Arial" w:cs="Arial"/>
          <w:b/>
          <w:color w:val="000000"/>
          <w:sz w:val="32"/>
          <w:szCs w:val="32"/>
          <w:lang w:eastAsia="ru-RU"/>
        </w:rPr>
        <w:t>Лекция №1</w:t>
      </w:r>
      <w:r w:rsidRPr="00AD032B">
        <w:rPr>
          <w:rFonts w:ascii="Arial" w:eastAsia="Times New Roman" w:hAnsi="Arial" w:cs="Arial"/>
          <w:b/>
          <w:color w:val="000000"/>
          <w:sz w:val="32"/>
          <w:szCs w:val="32"/>
          <w:lang w:eastAsia="ru-RU"/>
        </w:rPr>
        <w:tab/>
      </w:r>
    </w:p>
    <w:p w:rsidR="00896BFD" w:rsidRPr="00AD032B" w:rsidRDefault="00896BFD" w:rsidP="00896BFD">
      <w:pPr>
        <w:spacing w:before="225" w:after="100" w:afterAutospacing="1" w:line="288" w:lineRule="atLeast"/>
        <w:ind w:left="225" w:right="375"/>
        <w:jc w:val="center"/>
        <w:rPr>
          <w:rFonts w:ascii="Arial" w:eastAsia="Times New Roman" w:hAnsi="Arial" w:cs="Arial"/>
          <w:b/>
          <w:color w:val="000000"/>
          <w:sz w:val="32"/>
          <w:szCs w:val="32"/>
          <w:lang w:eastAsia="ru-RU"/>
        </w:rPr>
      </w:pPr>
      <w:r w:rsidRPr="00AD032B">
        <w:rPr>
          <w:rFonts w:ascii="Arial" w:eastAsia="Times New Roman" w:hAnsi="Arial" w:cs="Arial"/>
          <w:b/>
          <w:color w:val="000000"/>
          <w:sz w:val="32"/>
          <w:szCs w:val="32"/>
          <w:lang w:eastAsia="ru-RU"/>
        </w:rPr>
        <w:t>ОБЩИЕ СВЕДЕНИЯ О БУРОВЫХ УСТАНОВКАХ.</w:t>
      </w:r>
    </w:p>
    <w:p w:rsidR="00896BFD" w:rsidRPr="00D448AC" w:rsidRDefault="00896BFD" w:rsidP="00896BFD">
      <w:pPr>
        <w:pStyle w:val="a3"/>
        <w:ind w:firstLine="225"/>
        <w:rPr>
          <w:rFonts w:ascii="Arial" w:hAnsi="Arial" w:cs="Arial"/>
          <w:sz w:val="28"/>
          <w:szCs w:val="28"/>
          <w:u w:val="single"/>
          <w:lang w:eastAsia="ru-RU"/>
        </w:rPr>
      </w:pPr>
      <w:r w:rsidRPr="00D448AC">
        <w:rPr>
          <w:rFonts w:ascii="Arial" w:hAnsi="Arial" w:cs="Arial"/>
          <w:sz w:val="28"/>
          <w:szCs w:val="28"/>
          <w:u w:val="single"/>
          <w:lang w:eastAsia="ru-RU"/>
        </w:rPr>
        <w:t>Буровые установки предназначены для бурения эксплуатационных и глубоких разведочных скважин вращательным способом. Технология вращательного бурения состоит из следующих основных операций:</w:t>
      </w:r>
    </w:p>
    <w:p w:rsidR="00896BFD" w:rsidRPr="00D448AC" w:rsidRDefault="00896BFD" w:rsidP="00896BFD">
      <w:pPr>
        <w:spacing w:after="0" w:line="240" w:lineRule="auto"/>
        <w:rPr>
          <w:rFonts w:ascii="Arial" w:hAnsi="Arial" w:cs="Arial"/>
          <w:sz w:val="28"/>
          <w:szCs w:val="28"/>
          <w:u w:val="single"/>
          <w:lang w:eastAsia="ru-RU"/>
        </w:rPr>
      </w:pPr>
      <w:r w:rsidRPr="00D448AC">
        <w:rPr>
          <w:rFonts w:ascii="Arial" w:hAnsi="Arial" w:cs="Arial"/>
          <w:sz w:val="28"/>
          <w:szCs w:val="28"/>
          <w:u w:val="single"/>
          <w:lang w:eastAsia="ru-RU"/>
        </w:rPr>
        <w:t xml:space="preserve">- вращение и продольная подача </w:t>
      </w:r>
      <w:proofErr w:type="spellStart"/>
      <w:r w:rsidRPr="00D448AC">
        <w:rPr>
          <w:rFonts w:ascii="Arial" w:hAnsi="Arial" w:cs="Arial"/>
          <w:sz w:val="28"/>
          <w:szCs w:val="28"/>
          <w:u w:val="single"/>
          <w:lang w:eastAsia="ru-RU"/>
        </w:rPr>
        <w:t>породоразрушающего</w:t>
      </w:r>
      <w:proofErr w:type="spellEnd"/>
      <w:r w:rsidRPr="00D448AC">
        <w:rPr>
          <w:rFonts w:ascii="Arial" w:hAnsi="Arial" w:cs="Arial"/>
          <w:sz w:val="28"/>
          <w:szCs w:val="28"/>
          <w:u w:val="single"/>
          <w:lang w:eastAsia="ru-RU"/>
        </w:rPr>
        <w:t xml:space="preserve"> инструмента по мере углубления скважины;</w:t>
      </w:r>
    </w:p>
    <w:p w:rsidR="00896BFD" w:rsidRPr="00D448AC" w:rsidRDefault="00896BFD" w:rsidP="00896BFD">
      <w:pPr>
        <w:spacing w:after="0" w:line="240" w:lineRule="auto"/>
        <w:rPr>
          <w:rFonts w:ascii="Arial" w:hAnsi="Arial" w:cs="Arial"/>
          <w:sz w:val="28"/>
          <w:szCs w:val="28"/>
          <w:u w:val="single"/>
          <w:lang w:eastAsia="ru-RU"/>
        </w:rPr>
      </w:pPr>
      <w:r w:rsidRPr="00D448AC">
        <w:rPr>
          <w:rFonts w:ascii="Arial" w:hAnsi="Arial" w:cs="Arial"/>
          <w:sz w:val="28"/>
          <w:szCs w:val="28"/>
          <w:u w:val="single"/>
          <w:lang w:eastAsia="ru-RU"/>
        </w:rPr>
        <w:t>- промывка скважины и вынос разрушенной породы на поверхность;</w:t>
      </w:r>
    </w:p>
    <w:p w:rsidR="00896BFD" w:rsidRPr="00D448AC" w:rsidRDefault="00896BFD" w:rsidP="00896BFD">
      <w:pPr>
        <w:spacing w:after="0" w:line="240" w:lineRule="auto"/>
        <w:rPr>
          <w:rFonts w:ascii="Arial" w:hAnsi="Arial" w:cs="Arial"/>
          <w:sz w:val="28"/>
          <w:szCs w:val="28"/>
          <w:u w:val="single"/>
          <w:lang w:eastAsia="ru-RU"/>
        </w:rPr>
      </w:pPr>
      <w:r w:rsidRPr="00D448AC">
        <w:rPr>
          <w:rFonts w:ascii="Arial" w:hAnsi="Arial" w:cs="Arial"/>
          <w:sz w:val="28"/>
          <w:szCs w:val="28"/>
          <w:u w:val="single"/>
          <w:lang w:eastAsia="ru-RU"/>
        </w:rPr>
        <w:t>- наращивание бурильной колонны по мере углубления скважины;</w:t>
      </w:r>
    </w:p>
    <w:p w:rsidR="00896BFD" w:rsidRPr="00D448AC" w:rsidRDefault="00896BFD" w:rsidP="00896BFD">
      <w:pPr>
        <w:spacing w:after="0" w:line="240" w:lineRule="auto"/>
        <w:rPr>
          <w:rFonts w:ascii="Arial" w:hAnsi="Arial" w:cs="Arial"/>
          <w:sz w:val="28"/>
          <w:szCs w:val="28"/>
          <w:u w:val="single"/>
          <w:lang w:eastAsia="ru-RU"/>
        </w:rPr>
      </w:pPr>
      <w:r w:rsidRPr="00D448AC">
        <w:rPr>
          <w:rFonts w:ascii="Arial" w:hAnsi="Arial" w:cs="Arial"/>
          <w:sz w:val="28"/>
          <w:szCs w:val="28"/>
          <w:u w:val="single"/>
          <w:lang w:eastAsia="ru-RU"/>
        </w:rPr>
        <w:t>- подъем и спу</w:t>
      </w:r>
      <w:proofErr w:type="gramStart"/>
      <w:r w:rsidRPr="00D448AC">
        <w:rPr>
          <w:rFonts w:ascii="Arial" w:hAnsi="Arial" w:cs="Arial"/>
          <w:sz w:val="28"/>
          <w:szCs w:val="28"/>
          <w:u w:val="single"/>
          <w:lang w:eastAsia="ru-RU"/>
        </w:rPr>
        <w:t>ск в скв</w:t>
      </w:r>
      <w:proofErr w:type="gramEnd"/>
      <w:r w:rsidRPr="00D448AC">
        <w:rPr>
          <w:rFonts w:ascii="Arial" w:hAnsi="Arial" w:cs="Arial"/>
          <w:sz w:val="28"/>
          <w:szCs w:val="28"/>
          <w:u w:val="single"/>
          <w:lang w:eastAsia="ru-RU"/>
        </w:rPr>
        <w:t xml:space="preserve">ажину бурильной колонны для смены </w:t>
      </w:r>
      <w:proofErr w:type="spellStart"/>
      <w:r w:rsidRPr="00D448AC">
        <w:rPr>
          <w:rFonts w:ascii="Arial" w:hAnsi="Arial" w:cs="Arial"/>
          <w:sz w:val="28"/>
          <w:szCs w:val="28"/>
          <w:u w:val="single"/>
          <w:lang w:eastAsia="ru-RU"/>
        </w:rPr>
        <w:t>породоразрушающего</w:t>
      </w:r>
      <w:proofErr w:type="spellEnd"/>
      <w:r w:rsidRPr="00D448AC">
        <w:rPr>
          <w:rFonts w:ascii="Arial" w:hAnsi="Arial" w:cs="Arial"/>
          <w:sz w:val="28"/>
          <w:szCs w:val="28"/>
          <w:u w:val="single"/>
          <w:lang w:eastAsia="ru-RU"/>
        </w:rPr>
        <w:t xml:space="preserve"> инструмента и забойного двигателя;</w:t>
      </w:r>
    </w:p>
    <w:p w:rsidR="00896BFD" w:rsidRPr="00D448AC" w:rsidRDefault="00896BFD" w:rsidP="00896BFD">
      <w:pPr>
        <w:spacing w:after="0" w:line="240" w:lineRule="auto"/>
        <w:rPr>
          <w:rFonts w:ascii="Arial" w:hAnsi="Arial" w:cs="Arial"/>
          <w:sz w:val="28"/>
          <w:szCs w:val="28"/>
          <w:u w:val="single"/>
          <w:lang w:eastAsia="ru-RU"/>
        </w:rPr>
      </w:pPr>
      <w:r w:rsidRPr="00D448AC">
        <w:rPr>
          <w:rFonts w:ascii="Arial" w:hAnsi="Arial" w:cs="Arial"/>
          <w:sz w:val="28"/>
          <w:szCs w:val="28"/>
          <w:u w:val="single"/>
          <w:lang w:eastAsia="ru-RU"/>
        </w:rPr>
        <w:t>- приготовление, обработка и очистка промывочного раствора;</w:t>
      </w:r>
    </w:p>
    <w:p w:rsidR="00896BFD" w:rsidRPr="00D448AC" w:rsidRDefault="00896BFD" w:rsidP="00896BFD">
      <w:pPr>
        <w:spacing w:after="0" w:line="240" w:lineRule="auto"/>
        <w:rPr>
          <w:rFonts w:ascii="Arial" w:hAnsi="Arial" w:cs="Arial"/>
          <w:sz w:val="28"/>
          <w:szCs w:val="28"/>
          <w:u w:val="single"/>
          <w:lang w:eastAsia="ru-RU"/>
        </w:rPr>
      </w:pPr>
      <w:r w:rsidRPr="00D448AC">
        <w:rPr>
          <w:rFonts w:ascii="Arial" w:hAnsi="Arial" w:cs="Arial"/>
          <w:sz w:val="28"/>
          <w:szCs w:val="28"/>
          <w:u w:val="single"/>
          <w:lang w:eastAsia="ru-RU"/>
        </w:rPr>
        <w:t>спуск обсадных колонн для крепления скважины.</w:t>
      </w:r>
    </w:p>
    <w:p w:rsidR="00896BFD" w:rsidRDefault="00896BFD" w:rsidP="00896BFD">
      <w:pPr>
        <w:pStyle w:val="a3"/>
        <w:ind w:firstLine="708"/>
        <w:rPr>
          <w:rFonts w:ascii="Arial" w:hAnsi="Arial" w:cs="Arial"/>
          <w:sz w:val="28"/>
          <w:szCs w:val="28"/>
          <w:u w:val="single"/>
          <w:lang w:eastAsia="ru-RU"/>
        </w:rPr>
      </w:pPr>
    </w:p>
    <w:p w:rsidR="00896BFD" w:rsidRPr="00AD032B" w:rsidRDefault="00896BFD" w:rsidP="00896BFD">
      <w:pPr>
        <w:pStyle w:val="a3"/>
        <w:ind w:firstLine="708"/>
        <w:rPr>
          <w:rFonts w:ascii="Arial" w:hAnsi="Arial" w:cs="Arial"/>
          <w:b/>
          <w:sz w:val="28"/>
          <w:szCs w:val="28"/>
          <w:u w:val="single"/>
          <w:lang w:eastAsia="ru-RU"/>
        </w:rPr>
      </w:pPr>
      <w:r w:rsidRPr="0032566D">
        <w:rPr>
          <w:rFonts w:ascii="Arial" w:hAnsi="Arial" w:cs="Arial"/>
          <w:sz w:val="28"/>
          <w:szCs w:val="28"/>
          <w:u w:val="single"/>
          <w:lang w:eastAsia="ru-RU"/>
        </w:rPr>
        <w:t xml:space="preserve">Для выполнения этих операций, а также аварийных работ требуются различные по функциональным назначениям машины, механизмы и оборудование. Набор необходимых для бурения скважин машин, механизмов и оборудования, которые на изготовляющем их предприятии не соединяются, но имеют взаимосвязанные эксплуатационные функции и технические параметры, называется - </w:t>
      </w:r>
      <w:r w:rsidRPr="0032566D">
        <w:rPr>
          <w:rFonts w:ascii="Arial" w:hAnsi="Arial" w:cs="Arial"/>
          <w:b/>
          <w:i/>
          <w:iCs/>
          <w:sz w:val="28"/>
          <w:szCs w:val="28"/>
          <w:u w:val="single"/>
          <w:lang w:eastAsia="ru-RU"/>
        </w:rPr>
        <w:t>буровым комплексом</w:t>
      </w:r>
      <w:r w:rsidRPr="0032566D">
        <w:rPr>
          <w:rFonts w:ascii="Arial" w:hAnsi="Arial" w:cs="Arial"/>
          <w:b/>
          <w:sz w:val="28"/>
          <w:szCs w:val="28"/>
          <w:u w:val="single"/>
          <w:lang w:eastAsia="ru-RU"/>
        </w:rPr>
        <w:t>.</w:t>
      </w:r>
    </w:p>
    <w:p w:rsidR="00896BFD" w:rsidRPr="00AD032B" w:rsidRDefault="00896BFD" w:rsidP="00896BFD">
      <w:pPr>
        <w:pStyle w:val="a3"/>
        <w:ind w:firstLine="708"/>
        <w:rPr>
          <w:rFonts w:ascii="Arial" w:hAnsi="Arial" w:cs="Arial"/>
          <w:sz w:val="28"/>
          <w:szCs w:val="28"/>
          <w:u w:val="single"/>
          <w:lang w:eastAsia="ru-RU"/>
        </w:rPr>
      </w:pPr>
    </w:p>
    <w:p w:rsidR="00896BFD" w:rsidRPr="00AD032B" w:rsidRDefault="00896BFD" w:rsidP="00896BFD">
      <w:pPr>
        <w:pStyle w:val="a3"/>
        <w:rPr>
          <w:rFonts w:ascii="Arial" w:hAnsi="Arial" w:cs="Arial"/>
          <w:sz w:val="28"/>
          <w:szCs w:val="28"/>
          <w:u w:val="single"/>
          <w:lang w:eastAsia="ru-RU"/>
        </w:rPr>
      </w:pPr>
      <w:r w:rsidRPr="00A803DA">
        <w:rPr>
          <w:rFonts w:ascii="Arial" w:hAnsi="Arial" w:cs="Arial"/>
          <w:b/>
          <w:sz w:val="28"/>
          <w:szCs w:val="28"/>
          <w:u w:val="single"/>
          <w:lang w:eastAsia="ru-RU"/>
        </w:rPr>
        <w:t>Буровая установка</w:t>
      </w:r>
      <w:r w:rsidRPr="00A803DA">
        <w:rPr>
          <w:rFonts w:ascii="Arial" w:hAnsi="Arial" w:cs="Arial"/>
          <w:sz w:val="28"/>
          <w:szCs w:val="28"/>
          <w:u w:val="single"/>
          <w:lang w:eastAsia="ru-RU"/>
        </w:rPr>
        <w:t xml:space="preserve"> — это комплекс буровых машин, механизмов и оборудования, смонтированный на точке бурения и обеспечивающий с помощью бурового инструмента, самостоятельное выполнение технологических операций.</w:t>
      </w:r>
    </w:p>
    <w:p w:rsidR="00896BFD" w:rsidRPr="00AD032B" w:rsidRDefault="00896BFD" w:rsidP="00896BFD">
      <w:pPr>
        <w:pStyle w:val="a3"/>
        <w:rPr>
          <w:rFonts w:ascii="Arial" w:hAnsi="Arial" w:cs="Arial"/>
          <w:sz w:val="28"/>
          <w:szCs w:val="28"/>
          <w:lang w:eastAsia="ru-RU"/>
        </w:rPr>
      </w:pPr>
    </w:p>
    <w:p w:rsidR="00896BFD" w:rsidRPr="00AD032B" w:rsidRDefault="00896BFD" w:rsidP="00896BFD">
      <w:pPr>
        <w:pStyle w:val="a3"/>
        <w:rPr>
          <w:rFonts w:ascii="Arial" w:hAnsi="Arial" w:cs="Arial"/>
          <w:b/>
          <w:sz w:val="28"/>
          <w:szCs w:val="28"/>
          <w:lang w:eastAsia="ru-RU"/>
        </w:rPr>
      </w:pPr>
      <w:r w:rsidRPr="00AD032B">
        <w:rPr>
          <w:rFonts w:ascii="Arial" w:hAnsi="Arial" w:cs="Arial"/>
          <w:b/>
          <w:sz w:val="28"/>
          <w:szCs w:val="28"/>
          <w:lang w:eastAsia="ru-RU"/>
        </w:rPr>
        <w:t>Современные буровые установки подразделяются на следующие составные части:</w:t>
      </w:r>
    </w:p>
    <w:p w:rsidR="00896BFD" w:rsidRPr="00AD032B" w:rsidRDefault="00896BFD" w:rsidP="00896BFD">
      <w:pPr>
        <w:pStyle w:val="a3"/>
        <w:rPr>
          <w:rFonts w:ascii="Arial" w:hAnsi="Arial" w:cs="Arial"/>
          <w:sz w:val="28"/>
          <w:szCs w:val="28"/>
          <w:u w:val="single"/>
          <w:lang w:eastAsia="ru-RU"/>
        </w:rPr>
      </w:pPr>
      <w:proofErr w:type="gramStart"/>
      <w:r w:rsidRPr="00AD032B">
        <w:rPr>
          <w:rFonts w:ascii="Arial" w:hAnsi="Arial" w:cs="Arial"/>
          <w:sz w:val="28"/>
          <w:szCs w:val="28"/>
          <w:u w:val="single"/>
          <w:lang w:eastAsia="ru-RU"/>
        </w:rPr>
        <w:t xml:space="preserve">- буровое оборудование (талевый механизм, насосы, лебедка, вертлюг, ротор, привод, </w:t>
      </w:r>
      <w:proofErr w:type="spellStart"/>
      <w:r w:rsidRPr="00AD032B">
        <w:rPr>
          <w:rFonts w:ascii="Arial" w:hAnsi="Arial" w:cs="Arial"/>
          <w:sz w:val="28"/>
          <w:szCs w:val="28"/>
          <w:u w:val="single"/>
          <w:lang w:eastAsia="ru-RU"/>
        </w:rPr>
        <w:t>топливомаслоуставовка</w:t>
      </w:r>
      <w:proofErr w:type="spellEnd"/>
      <w:r w:rsidRPr="00AD032B">
        <w:rPr>
          <w:rFonts w:ascii="Arial" w:hAnsi="Arial" w:cs="Arial"/>
          <w:sz w:val="28"/>
          <w:szCs w:val="28"/>
          <w:u w:val="single"/>
          <w:lang w:eastAsia="ru-RU"/>
        </w:rPr>
        <w:t xml:space="preserve">, дизель-электрические станции, </w:t>
      </w:r>
      <w:proofErr w:type="spellStart"/>
      <w:r w:rsidRPr="00AD032B">
        <w:rPr>
          <w:rFonts w:ascii="Arial" w:hAnsi="Arial" w:cs="Arial"/>
          <w:sz w:val="28"/>
          <w:szCs w:val="28"/>
          <w:u w:val="single"/>
          <w:lang w:eastAsia="ru-RU"/>
        </w:rPr>
        <w:t>пневмосистема</w:t>
      </w:r>
      <w:proofErr w:type="spellEnd"/>
      <w:r w:rsidRPr="00AD032B">
        <w:rPr>
          <w:rFonts w:ascii="Arial" w:hAnsi="Arial" w:cs="Arial"/>
          <w:sz w:val="28"/>
          <w:szCs w:val="28"/>
          <w:u w:val="single"/>
          <w:lang w:eastAsia="ru-RU"/>
        </w:rPr>
        <w:t>);</w:t>
      </w:r>
      <w:proofErr w:type="gramEnd"/>
    </w:p>
    <w:p w:rsidR="00896BFD" w:rsidRPr="00AD032B" w:rsidRDefault="00896BFD" w:rsidP="00896BFD">
      <w:pPr>
        <w:pStyle w:val="a3"/>
        <w:rPr>
          <w:rFonts w:ascii="Arial" w:hAnsi="Arial" w:cs="Arial"/>
          <w:sz w:val="28"/>
          <w:szCs w:val="28"/>
          <w:u w:val="single"/>
          <w:lang w:eastAsia="ru-RU"/>
        </w:rPr>
      </w:pPr>
      <w:r w:rsidRPr="00AD032B">
        <w:rPr>
          <w:rFonts w:ascii="Arial" w:hAnsi="Arial" w:cs="Arial"/>
          <w:sz w:val="28"/>
          <w:szCs w:val="28"/>
          <w:u w:val="single"/>
          <w:lang w:eastAsia="ru-RU"/>
        </w:rPr>
        <w:t>- буровые сооружения (вышка, основания, сборно-разборные каркасно-панельные укрытия);</w:t>
      </w:r>
    </w:p>
    <w:p w:rsidR="00896BFD" w:rsidRPr="00AD032B" w:rsidRDefault="00896BFD" w:rsidP="00896BFD">
      <w:pPr>
        <w:pStyle w:val="a3"/>
        <w:rPr>
          <w:rFonts w:ascii="Arial" w:hAnsi="Arial" w:cs="Arial"/>
          <w:sz w:val="28"/>
          <w:szCs w:val="28"/>
          <w:u w:val="single"/>
          <w:lang w:eastAsia="ru-RU"/>
        </w:rPr>
      </w:pPr>
      <w:r w:rsidRPr="00AD032B">
        <w:rPr>
          <w:rFonts w:ascii="Arial" w:hAnsi="Arial" w:cs="Arial"/>
          <w:sz w:val="28"/>
          <w:szCs w:val="28"/>
          <w:u w:val="single"/>
          <w:lang w:eastAsia="ru-RU"/>
        </w:rPr>
        <w:t xml:space="preserve">- оборудование для механизации трудоемких работ (регулятор подачи долота, механизмы для автоматизации спускоподъемных операций, пневматический клиновой захват для труб, автоматический буровой ключ, вспомогательная лебедка, </w:t>
      </w:r>
      <w:proofErr w:type="spellStart"/>
      <w:r w:rsidRPr="00AD032B">
        <w:rPr>
          <w:rFonts w:ascii="Arial" w:hAnsi="Arial" w:cs="Arial"/>
          <w:sz w:val="28"/>
          <w:szCs w:val="28"/>
          <w:u w:val="single"/>
          <w:lang w:eastAsia="ru-RU"/>
        </w:rPr>
        <w:t>пневмораскрепитель</w:t>
      </w:r>
      <w:proofErr w:type="spellEnd"/>
      <w:r w:rsidRPr="00AD032B">
        <w:rPr>
          <w:rFonts w:ascii="Arial" w:hAnsi="Arial" w:cs="Arial"/>
          <w:sz w:val="28"/>
          <w:szCs w:val="28"/>
          <w:u w:val="single"/>
          <w:lang w:eastAsia="ru-RU"/>
        </w:rPr>
        <w:t>, краны для ремонтных работ, пульт контроля процессов бурения, посты управления);</w:t>
      </w:r>
    </w:p>
    <w:p w:rsidR="00896BFD" w:rsidRPr="00AD032B" w:rsidRDefault="00896BFD" w:rsidP="00896BFD">
      <w:pPr>
        <w:pStyle w:val="a3"/>
        <w:rPr>
          <w:rFonts w:ascii="Arial" w:hAnsi="Arial" w:cs="Arial"/>
          <w:sz w:val="28"/>
          <w:szCs w:val="28"/>
          <w:u w:val="single"/>
          <w:lang w:eastAsia="ru-RU"/>
        </w:rPr>
      </w:pPr>
      <w:r w:rsidRPr="00AD032B">
        <w:rPr>
          <w:rFonts w:ascii="Arial" w:hAnsi="Arial" w:cs="Arial"/>
          <w:sz w:val="28"/>
          <w:szCs w:val="28"/>
          <w:u w:val="single"/>
          <w:lang w:eastAsia="ru-RU"/>
        </w:rPr>
        <w:t xml:space="preserve">оборудование для приготовления, очистки и регенерации промывочного раствора (блок приготовления, вибросита, </w:t>
      </w:r>
      <w:proofErr w:type="spellStart"/>
      <w:r w:rsidRPr="00AD032B">
        <w:rPr>
          <w:rFonts w:ascii="Arial" w:hAnsi="Arial" w:cs="Arial"/>
          <w:sz w:val="28"/>
          <w:szCs w:val="28"/>
          <w:u w:val="single"/>
          <w:lang w:eastAsia="ru-RU"/>
        </w:rPr>
        <w:t>песк</w:t>
      </w:r>
      <w:proofErr w:type="gramStart"/>
      <w:r w:rsidRPr="00AD032B">
        <w:rPr>
          <w:rFonts w:ascii="Arial" w:hAnsi="Arial" w:cs="Arial"/>
          <w:sz w:val="28"/>
          <w:szCs w:val="28"/>
          <w:u w:val="single"/>
          <w:lang w:eastAsia="ru-RU"/>
        </w:rPr>
        <w:t>о</w:t>
      </w:r>
      <w:proofErr w:type="spellEnd"/>
      <w:r w:rsidRPr="00AD032B">
        <w:rPr>
          <w:rFonts w:ascii="Arial" w:hAnsi="Arial" w:cs="Arial"/>
          <w:sz w:val="28"/>
          <w:szCs w:val="28"/>
          <w:u w:val="single"/>
          <w:lang w:eastAsia="ru-RU"/>
        </w:rPr>
        <w:t>-</w:t>
      </w:r>
      <w:proofErr w:type="gramEnd"/>
      <w:r w:rsidRPr="00AD032B">
        <w:rPr>
          <w:rFonts w:ascii="Arial" w:hAnsi="Arial" w:cs="Arial"/>
          <w:sz w:val="28"/>
          <w:szCs w:val="28"/>
          <w:u w:val="single"/>
          <w:lang w:eastAsia="ru-RU"/>
        </w:rPr>
        <w:t xml:space="preserve"> и </w:t>
      </w:r>
      <w:proofErr w:type="spellStart"/>
      <w:r w:rsidRPr="00AD032B">
        <w:rPr>
          <w:rFonts w:ascii="Arial" w:hAnsi="Arial" w:cs="Arial"/>
          <w:sz w:val="28"/>
          <w:szCs w:val="28"/>
          <w:u w:val="single"/>
          <w:lang w:eastAsia="ru-RU"/>
        </w:rPr>
        <w:lastRenderedPageBreak/>
        <w:t>глиноотделители</w:t>
      </w:r>
      <w:proofErr w:type="spellEnd"/>
      <w:r w:rsidRPr="00AD032B">
        <w:rPr>
          <w:rFonts w:ascii="Arial" w:hAnsi="Arial" w:cs="Arial"/>
          <w:sz w:val="28"/>
          <w:szCs w:val="28"/>
          <w:u w:val="single"/>
          <w:lang w:eastAsia="ru-RU"/>
        </w:rPr>
        <w:t>, подпорные насосы, емкости для химических реагентов, воды и промывочного раствора);</w:t>
      </w:r>
    </w:p>
    <w:p w:rsidR="00896BFD" w:rsidRPr="00AD032B" w:rsidRDefault="00896BFD" w:rsidP="00896BFD">
      <w:pPr>
        <w:pStyle w:val="a3"/>
        <w:rPr>
          <w:rFonts w:ascii="Arial" w:hAnsi="Arial" w:cs="Arial"/>
          <w:sz w:val="28"/>
          <w:szCs w:val="28"/>
          <w:u w:val="single"/>
          <w:lang w:eastAsia="ru-RU"/>
        </w:rPr>
      </w:pPr>
      <w:r w:rsidRPr="00AD032B">
        <w:rPr>
          <w:rFonts w:ascii="Arial" w:hAnsi="Arial" w:cs="Arial"/>
          <w:sz w:val="28"/>
          <w:szCs w:val="28"/>
          <w:u w:val="single"/>
          <w:lang w:eastAsia="ru-RU"/>
        </w:rPr>
        <w:t xml:space="preserve">- </w:t>
      </w:r>
      <w:proofErr w:type="spellStart"/>
      <w:r w:rsidRPr="00AD032B">
        <w:rPr>
          <w:rFonts w:ascii="Arial" w:hAnsi="Arial" w:cs="Arial"/>
          <w:sz w:val="28"/>
          <w:szCs w:val="28"/>
          <w:u w:val="single"/>
          <w:lang w:eastAsia="ru-RU"/>
        </w:rPr>
        <w:t>манифольд</w:t>
      </w:r>
      <w:proofErr w:type="spellEnd"/>
      <w:r w:rsidRPr="00AD032B">
        <w:rPr>
          <w:rFonts w:ascii="Arial" w:hAnsi="Arial" w:cs="Arial"/>
          <w:sz w:val="28"/>
          <w:szCs w:val="28"/>
          <w:u w:val="single"/>
          <w:lang w:eastAsia="ru-RU"/>
        </w:rPr>
        <w:t xml:space="preserve"> (нагнетательная линия в блочном исполнении, дроссельно-запорные устройства, буровой рукав);</w:t>
      </w:r>
    </w:p>
    <w:p w:rsidR="00896BFD" w:rsidRPr="00AD032B" w:rsidRDefault="00896BFD" w:rsidP="00896BFD">
      <w:pPr>
        <w:pStyle w:val="a3"/>
        <w:rPr>
          <w:rFonts w:ascii="Arial" w:hAnsi="Arial" w:cs="Arial"/>
          <w:sz w:val="28"/>
          <w:szCs w:val="28"/>
          <w:u w:val="single"/>
          <w:lang w:eastAsia="ru-RU"/>
        </w:rPr>
      </w:pPr>
      <w:r w:rsidRPr="00AD032B">
        <w:rPr>
          <w:rFonts w:ascii="Arial" w:hAnsi="Arial" w:cs="Arial"/>
          <w:sz w:val="28"/>
          <w:szCs w:val="28"/>
          <w:u w:val="single"/>
          <w:lang w:eastAsia="ru-RU"/>
        </w:rPr>
        <w:t>- устройства для обогрева блоков буровой установки (</w:t>
      </w:r>
      <w:proofErr w:type="spellStart"/>
      <w:r w:rsidRPr="00AD032B">
        <w:rPr>
          <w:rFonts w:ascii="Arial" w:hAnsi="Arial" w:cs="Arial"/>
          <w:sz w:val="28"/>
          <w:szCs w:val="28"/>
          <w:u w:val="single"/>
          <w:lang w:eastAsia="ru-RU"/>
        </w:rPr>
        <w:t>теплогенераторы</w:t>
      </w:r>
      <w:proofErr w:type="spellEnd"/>
      <w:r w:rsidRPr="00AD032B">
        <w:rPr>
          <w:rFonts w:ascii="Arial" w:hAnsi="Arial" w:cs="Arial"/>
          <w:sz w:val="28"/>
          <w:szCs w:val="28"/>
          <w:u w:val="single"/>
          <w:lang w:eastAsia="ru-RU"/>
        </w:rPr>
        <w:t xml:space="preserve">, отопительные радиаторы и коммуникации для разводки теплоносителя). </w:t>
      </w:r>
    </w:p>
    <w:p w:rsidR="00896BFD" w:rsidRPr="00AD032B" w:rsidRDefault="00896BFD" w:rsidP="00896BFD">
      <w:pPr>
        <w:pStyle w:val="a3"/>
        <w:rPr>
          <w:rFonts w:ascii="Arial" w:hAnsi="Arial" w:cs="Arial"/>
          <w:sz w:val="28"/>
          <w:szCs w:val="28"/>
          <w:lang w:eastAsia="ru-RU"/>
        </w:rPr>
      </w:pPr>
    </w:p>
    <w:p w:rsidR="00896BFD" w:rsidRPr="00591461" w:rsidRDefault="00896BFD" w:rsidP="00896BFD">
      <w:pPr>
        <w:spacing w:before="150" w:after="150" w:line="240" w:lineRule="auto"/>
        <w:ind w:left="150" w:right="150"/>
        <w:jc w:val="center"/>
        <w:rPr>
          <w:rFonts w:ascii="Arial" w:eastAsia="Times New Roman" w:hAnsi="Arial" w:cs="Arial"/>
          <w:b/>
          <w:bCs/>
          <w:sz w:val="32"/>
          <w:szCs w:val="32"/>
          <w:lang w:eastAsia="ru-RU"/>
        </w:rPr>
      </w:pPr>
      <w:r w:rsidRPr="00591461">
        <w:rPr>
          <w:rFonts w:ascii="Arial" w:eastAsia="Times New Roman" w:hAnsi="Arial" w:cs="Arial"/>
          <w:b/>
          <w:bCs/>
          <w:sz w:val="32"/>
          <w:szCs w:val="32"/>
          <w:lang w:eastAsia="ru-RU"/>
        </w:rPr>
        <w:t>Требования, предъявляемые к буровым установкам.</w:t>
      </w:r>
    </w:p>
    <w:p w:rsidR="00896BFD" w:rsidRPr="00591461" w:rsidRDefault="00896BFD" w:rsidP="00896BFD">
      <w:pPr>
        <w:spacing w:before="150" w:after="150" w:line="240" w:lineRule="auto"/>
        <w:ind w:left="150" w:right="150"/>
        <w:jc w:val="center"/>
        <w:rPr>
          <w:rFonts w:ascii="Arial" w:eastAsia="Times New Roman" w:hAnsi="Arial" w:cs="Arial"/>
          <w:b/>
          <w:bCs/>
          <w:sz w:val="32"/>
          <w:szCs w:val="32"/>
          <w:lang w:eastAsia="ru-RU"/>
        </w:rPr>
      </w:pP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b/>
          <w:bCs/>
          <w:sz w:val="28"/>
          <w:szCs w:val="28"/>
          <w:u w:val="single"/>
          <w:lang w:eastAsia="ru-RU"/>
        </w:rPr>
        <w:t>1.Технические требования: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1. БУ должна отвечать новейшим достижениям науки и техники.</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2. Параметры БУ соответствуют мировым стандартам и требованиям современной технологии бурения.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3. БУ должна иметь высокий КПД, достаточную прочность, надежность и долговечность.</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 </w:t>
      </w:r>
      <w:r w:rsidRPr="00591461">
        <w:rPr>
          <w:rFonts w:ascii="Arial" w:eastAsia="Times New Roman" w:hAnsi="Arial" w:cs="Arial"/>
          <w:b/>
          <w:bCs/>
          <w:sz w:val="28"/>
          <w:szCs w:val="28"/>
          <w:u w:val="single"/>
          <w:lang w:eastAsia="ru-RU"/>
        </w:rPr>
        <w:t>2.Эксплуатационные требования: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 xml:space="preserve">1. Необходима высокая </w:t>
      </w:r>
      <w:proofErr w:type="spellStart"/>
      <w:r w:rsidRPr="00591461">
        <w:rPr>
          <w:rFonts w:ascii="Arial" w:eastAsia="Times New Roman" w:hAnsi="Arial" w:cs="Arial"/>
          <w:sz w:val="28"/>
          <w:szCs w:val="28"/>
          <w:u w:val="single"/>
          <w:lang w:eastAsia="ru-RU"/>
        </w:rPr>
        <w:t>ремонтоспособность</w:t>
      </w:r>
      <w:proofErr w:type="spellEnd"/>
      <w:r w:rsidRPr="00591461">
        <w:rPr>
          <w:rFonts w:ascii="Arial" w:eastAsia="Times New Roman" w:hAnsi="Arial" w:cs="Arial"/>
          <w:sz w:val="28"/>
          <w:szCs w:val="28"/>
          <w:u w:val="single"/>
          <w:lang w:eastAsia="ru-RU"/>
        </w:rPr>
        <w:t xml:space="preserve"> БУ (доступность её агрегатов для технического обслуживания и ремонта);</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2. Возможность контроля технического состояния и замены быстроизнашивающихся узлов и деталей. </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b/>
          <w:bCs/>
          <w:sz w:val="28"/>
          <w:szCs w:val="28"/>
          <w:u w:val="single"/>
          <w:lang w:eastAsia="ru-RU"/>
        </w:rPr>
        <w:t>3. Технологические требования: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1. Простота конструкции машин, достигаемая максимальным упрощением структурной схемы.</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2. Простота форм деталей, Рациональный выбор материала и способа получения заготовок.</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 </w:t>
      </w:r>
      <w:r w:rsidRPr="00591461">
        <w:rPr>
          <w:rFonts w:ascii="Arial" w:eastAsia="Times New Roman" w:hAnsi="Arial" w:cs="Arial"/>
          <w:b/>
          <w:bCs/>
          <w:sz w:val="28"/>
          <w:szCs w:val="28"/>
          <w:u w:val="single"/>
          <w:lang w:eastAsia="ru-RU"/>
        </w:rPr>
        <w:t>4. Экономические требования: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 xml:space="preserve">а) производительность механического бурения и </w:t>
      </w:r>
      <w:proofErr w:type="spellStart"/>
      <w:proofErr w:type="gramStart"/>
      <w:r w:rsidRPr="00591461">
        <w:rPr>
          <w:rFonts w:ascii="Arial" w:eastAsia="Times New Roman" w:hAnsi="Arial" w:cs="Arial"/>
          <w:sz w:val="28"/>
          <w:szCs w:val="28"/>
          <w:u w:val="single"/>
          <w:lang w:eastAsia="ru-RU"/>
        </w:rPr>
        <w:t>спуско</w:t>
      </w:r>
      <w:proofErr w:type="spellEnd"/>
      <w:r w:rsidRPr="00591461">
        <w:rPr>
          <w:rFonts w:ascii="Arial" w:eastAsia="Times New Roman" w:hAnsi="Arial" w:cs="Arial"/>
          <w:sz w:val="28"/>
          <w:szCs w:val="28"/>
          <w:u w:val="single"/>
          <w:lang w:eastAsia="ru-RU"/>
        </w:rPr>
        <w:t>-подъемных</w:t>
      </w:r>
      <w:proofErr w:type="gramEnd"/>
      <w:r w:rsidRPr="00591461">
        <w:rPr>
          <w:rFonts w:ascii="Arial" w:eastAsia="Times New Roman" w:hAnsi="Arial" w:cs="Arial"/>
          <w:sz w:val="28"/>
          <w:szCs w:val="28"/>
          <w:u w:val="single"/>
          <w:lang w:eastAsia="ru-RU"/>
        </w:rPr>
        <w:t xml:space="preserve"> операций,</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б) время, затрачиваемое на подготовительно-заключительные, вспомогательные и ремонтные работы.</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 </w:t>
      </w:r>
      <w:r w:rsidRPr="00591461">
        <w:rPr>
          <w:rFonts w:ascii="Arial" w:eastAsia="Times New Roman" w:hAnsi="Arial" w:cs="Arial"/>
          <w:b/>
          <w:bCs/>
          <w:sz w:val="28"/>
          <w:szCs w:val="28"/>
          <w:u w:val="single"/>
          <w:lang w:eastAsia="ru-RU"/>
        </w:rPr>
        <w:t xml:space="preserve">5. </w:t>
      </w:r>
      <w:proofErr w:type="gramStart"/>
      <w:r w:rsidRPr="00591461">
        <w:rPr>
          <w:rFonts w:ascii="Arial" w:eastAsia="Times New Roman" w:hAnsi="Arial" w:cs="Arial"/>
          <w:b/>
          <w:bCs/>
          <w:sz w:val="28"/>
          <w:szCs w:val="28"/>
          <w:u w:val="single"/>
          <w:lang w:eastAsia="ru-RU"/>
        </w:rPr>
        <w:t>Социальным</w:t>
      </w:r>
      <w:proofErr w:type="gramEnd"/>
      <w:r w:rsidRPr="00591461">
        <w:rPr>
          <w:rFonts w:ascii="Arial" w:eastAsia="Times New Roman" w:hAnsi="Arial" w:cs="Arial"/>
          <w:b/>
          <w:bCs/>
          <w:sz w:val="28"/>
          <w:szCs w:val="28"/>
          <w:u w:val="single"/>
          <w:lang w:eastAsia="ru-RU"/>
        </w:rPr>
        <w:t xml:space="preserve"> требования: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а) безопасность работы,</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б) легкость управления,</w:t>
      </w:r>
    </w:p>
    <w:p w:rsidR="00896BFD" w:rsidRPr="00591461" w:rsidRDefault="00896BFD" w:rsidP="00896BFD">
      <w:pPr>
        <w:spacing w:before="150" w:after="150" w:line="240" w:lineRule="auto"/>
        <w:ind w:left="150" w:right="150"/>
        <w:rPr>
          <w:rFonts w:ascii="Arial" w:eastAsia="Times New Roman" w:hAnsi="Arial" w:cs="Arial"/>
          <w:sz w:val="28"/>
          <w:szCs w:val="28"/>
          <w:u w:val="single"/>
          <w:lang w:eastAsia="ru-RU"/>
        </w:rPr>
      </w:pPr>
      <w:r w:rsidRPr="00591461">
        <w:rPr>
          <w:rFonts w:ascii="Arial" w:eastAsia="Times New Roman" w:hAnsi="Arial" w:cs="Arial"/>
          <w:sz w:val="28"/>
          <w:szCs w:val="28"/>
          <w:u w:val="single"/>
          <w:lang w:eastAsia="ru-RU"/>
        </w:rPr>
        <w:t>в) обеспечение нормальных условий труда для обслуживающего персонала.</w:t>
      </w:r>
    </w:p>
    <w:p w:rsidR="00896BFD" w:rsidRPr="00BC0F75" w:rsidRDefault="00896BFD" w:rsidP="00896BFD">
      <w:pPr>
        <w:spacing w:before="150" w:after="150" w:line="240" w:lineRule="auto"/>
        <w:ind w:left="150" w:right="150"/>
        <w:rPr>
          <w:rFonts w:ascii="Arial" w:eastAsia="Times New Roman" w:hAnsi="Arial" w:cs="Arial"/>
          <w:b/>
          <w:sz w:val="28"/>
          <w:szCs w:val="28"/>
          <w:u w:val="single"/>
          <w:lang w:eastAsia="ru-RU"/>
        </w:rPr>
      </w:pPr>
      <w:r w:rsidRPr="00BC0F75">
        <w:rPr>
          <w:rFonts w:ascii="Arial" w:eastAsia="Times New Roman" w:hAnsi="Arial" w:cs="Arial"/>
          <w:b/>
          <w:sz w:val="28"/>
          <w:szCs w:val="28"/>
          <w:lang w:eastAsia="ru-RU"/>
        </w:rPr>
        <w:lastRenderedPageBreak/>
        <w:t> </w:t>
      </w:r>
      <w:r w:rsidRPr="00BC0F75">
        <w:rPr>
          <w:rFonts w:ascii="Arial" w:eastAsia="Times New Roman" w:hAnsi="Arial" w:cs="Arial"/>
          <w:b/>
          <w:sz w:val="28"/>
          <w:szCs w:val="28"/>
          <w:u w:val="single"/>
          <w:lang w:eastAsia="ru-RU"/>
        </w:rPr>
        <w:t>Шифр буровых установок:</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БУ – буровая установка;</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 xml:space="preserve">первое число – условная глубина бурения, </w:t>
      </w:r>
      <w:proofErr w:type="gramStart"/>
      <w:r w:rsidRPr="00BC0F75">
        <w:rPr>
          <w:rFonts w:ascii="Arial" w:eastAsia="Times New Roman" w:hAnsi="Arial" w:cs="Arial"/>
          <w:sz w:val="28"/>
          <w:szCs w:val="28"/>
          <w:u w:val="single"/>
          <w:lang w:eastAsia="ru-RU"/>
        </w:rPr>
        <w:t>м</w:t>
      </w:r>
      <w:proofErr w:type="gramEnd"/>
      <w:r w:rsidRPr="00BC0F75">
        <w:rPr>
          <w:rFonts w:ascii="Arial" w:eastAsia="Times New Roman" w:hAnsi="Arial" w:cs="Arial"/>
          <w:sz w:val="28"/>
          <w:szCs w:val="28"/>
          <w:u w:val="single"/>
          <w:lang w:eastAsia="ru-RU"/>
        </w:rPr>
        <w:t>;</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 xml:space="preserve">второе число – допустимая нагрузка на крюке </w:t>
      </w:r>
      <w:proofErr w:type="gramStart"/>
      <w:r w:rsidRPr="00BC0F75">
        <w:rPr>
          <w:rFonts w:ascii="Arial" w:eastAsia="Times New Roman" w:hAnsi="Arial" w:cs="Arial"/>
          <w:sz w:val="28"/>
          <w:szCs w:val="28"/>
          <w:u w:val="single"/>
          <w:lang w:eastAsia="ru-RU"/>
        </w:rPr>
        <w:t>в</w:t>
      </w:r>
      <w:proofErr w:type="gramEnd"/>
      <w:r w:rsidRPr="00BC0F75">
        <w:rPr>
          <w:rFonts w:ascii="Arial" w:eastAsia="Times New Roman" w:hAnsi="Arial" w:cs="Arial"/>
          <w:sz w:val="28"/>
          <w:szCs w:val="28"/>
          <w:u w:val="single"/>
          <w:lang w:eastAsia="ru-RU"/>
        </w:rPr>
        <w:t xml:space="preserve"> </w:t>
      </w:r>
      <w:proofErr w:type="gramStart"/>
      <w:r w:rsidRPr="00BC0F75">
        <w:rPr>
          <w:rFonts w:ascii="Arial" w:eastAsia="Times New Roman" w:hAnsi="Arial" w:cs="Arial"/>
          <w:sz w:val="28"/>
          <w:szCs w:val="28"/>
          <w:u w:val="single"/>
          <w:lang w:eastAsia="ru-RU"/>
        </w:rPr>
        <w:t>десятка</w:t>
      </w:r>
      <w:proofErr w:type="gramEnd"/>
      <w:r w:rsidRPr="00BC0F75">
        <w:rPr>
          <w:rFonts w:ascii="Arial" w:eastAsia="Times New Roman" w:hAnsi="Arial" w:cs="Arial"/>
          <w:sz w:val="28"/>
          <w:szCs w:val="28"/>
          <w:u w:val="single"/>
          <w:lang w:eastAsia="ru-RU"/>
        </w:rPr>
        <w:t xml:space="preserve"> кН (тонн-сила);</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Э – электрический (переменного тока) привод;</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ЭП – электрический (постоянного тока) привод</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ДГ – дизель-гидравлический привод;</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ЭР – электрический регулируемый привод;</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ДЭР – дизель-электрический регулируемый привод,</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ДЭП – дизель-электрический привод постоянного тока;</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 xml:space="preserve">У – универсальная </w:t>
      </w:r>
      <w:proofErr w:type="spellStart"/>
      <w:r w:rsidRPr="00BC0F75">
        <w:rPr>
          <w:rFonts w:ascii="Arial" w:eastAsia="Times New Roman" w:hAnsi="Arial" w:cs="Arial"/>
          <w:sz w:val="28"/>
          <w:szCs w:val="28"/>
          <w:u w:val="single"/>
          <w:lang w:eastAsia="ru-RU"/>
        </w:rPr>
        <w:t>монтажеспособность</w:t>
      </w:r>
      <w:proofErr w:type="spellEnd"/>
      <w:r w:rsidRPr="00BC0F75">
        <w:rPr>
          <w:rFonts w:ascii="Arial" w:eastAsia="Times New Roman" w:hAnsi="Arial" w:cs="Arial"/>
          <w:sz w:val="28"/>
          <w:szCs w:val="28"/>
          <w:u w:val="single"/>
          <w:lang w:eastAsia="ru-RU"/>
        </w:rPr>
        <w:t>;</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proofErr w:type="gramStart"/>
      <w:r w:rsidRPr="00BC0F75">
        <w:rPr>
          <w:rFonts w:ascii="Arial" w:eastAsia="Times New Roman" w:hAnsi="Arial" w:cs="Arial"/>
          <w:sz w:val="28"/>
          <w:szCs w:val="28"/>
          <w:u w:val="single"/>
          <w:lang w:eastAsia="ru-RU"/>
        </w:rPr>
        <w:t>К</w:t>
      </w:r>
      <w:proofErr w:type="gramEnd"/>
      <w:r w:rsidRPr="00BC0F75">
        <w:rPr>
          <w:rFonts w:ascii="Arial" w:eastAsia="Times New Roman" w:hAnsi="Arial" w:cs="Arial"/>
          <w:sz w:val="28"/>
          <w:szCs w:val="28"/>
          <w:u w:val="single"/>
          <w:lang w:eastAsia="ru-RU"/>
        </w:rPr>
        <w:t xml:space="preserve"> – кустовое бурение;</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1, 1М, 2М – модификация установок.</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Дополнения к шифру:</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БМ – блочно-модульная;</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proofErr w:type="gramStart"/>
      <w:r w:rsidRPr="00BC0F75">
        <w:rPr>
          <w:rFonts w:ascii="Arial" w:eastAsia="Times New Roman" w:hAnsi="Arial" w:cs="Arial"/>
          <w:sz w:val="28"/>
          <w:szCs w:val="28"/>
          <w:u w:val="single"/>
          <w:lang w:eastAsia="ru-RU"/>
        </w:rPr>
        <w:t>П</w:t>
      </w:r>
      <w:proofErr w:type="gramEnd"/>
      <w:r w:rsidRPr="00BC0F75">
        <w:rPr>
          <w:rFonts w:ascii="Arial" w:eastAsia="Times New Roman" w:hAnsi="Arial" w:cs="Arial"/>
          <w:sz w:val="28"/>
          <w:szCs w:val="28"/>
          <w:u w:val="single"/>
          <w:lang w:eastAsia="ru-RU"/>
        </w:rPr>
        <w:t xml:space="preserve"> – передвижная;</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r w:rsidRPr="00BC0F75">
        <w:rPr>
          <w:rFonts w:ascii="Arial" w:eastAsia="Times New Roman" w:hAnsi="Arial" w:cs="Arial"/>
          <w:sz w:val="28"/>
          <w:szCs w:val="28"/>
          <w:u w:val="single"/>
          <w:lang w:eastAsia="ru-RU"/>
        </w:rPr>
        <w:t>М – мобильная;</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proofErr w:type="gramStart"/>
      <w:r w:rsidRPr="00BC0F75">
        <w:rPr>
          <w:rFonts w:ascii="Arial" w:eastAsia="Times New Roman" w:hAnsi="Arial" w:cs="Arial"/>
          <w:sz w:val="28"/>
          <w:szCs w:val="28"/>
          <w:u w:val="single"/>
          <w:lang w:eastAsia="ru-RU"/>
        </w:rPr>
        <w:t>Ц</w:t>
      </w:r>
      <w:proofErr w:type="gramEnd"/>
      <w:r w:rsidRPr="00BC0F75">
        <w:rPr>
          <w:rFonts w:ascii="Arial" w:eastAsia="Times New Roman" w:hAnsi="Arial" w:cs="Arial"/>
          <w:sz w:val="28"/>
          <w:szCs w:val="28"/>
          <w:u w:val="single"/>
          <w:lang w:eastAsia="ru-RU"/>
        </w:rPr>
        <w:t xml:space="preserve"> – цифровая.</w:t>
      </w:r>
    </w:p>
    <w:p w:rsidR="00896BFD" w:rsidRPr="00BC0F75" w:rsidRDefault="00896BFD" w:rsidP="00896BFD">
      <w:pPr>
        <w:spacing w:before="150" w:after="150" w:line="240" w:lineRule="auto"/>
        <w:ind w:left="150" w:right="150"/>
        <w:rPr>
          <w:rFonts w:ascii="Arial" w:eastAsia="Times New Roman" w:hAnsi="Arial" w:cs="Arial"/>
          <w:sz w:val="28"/>
          <w:szCs w:val="28"/>
          <w:u w:val="single"/>
          <w:lang w:eastAsia="ru-RU"/>
        </w:rPr>
      </w:pPr>
    </w:p>
    <w:p w:rsidR="00896BFD" w:rsidRPr="00BC0F75" w:rsidRDefault="00896BFD" w:rsidP="00896BFD">
      <w:pPr>
        <w:spacing w:before="150" w:after="150" w:line="240" w:lineRule="auto"/>
        <w:ind w:left="150" w:right="150"/>
        <w:rPr>
          <w:rFonts w:ascii="Arial" w:eastAsia="Times New Roman" w:hAnsi="Arial" w:cs="Arial"/>
          <w:b/>
          <w:sz w:val="28"/>
          <w:szCs w:val="28"/>
          <w:u w:val="single"/>
          <w:lang w:eastAsia="ru-RU"/>
        </w:rPr>
      </w:pPr>
      <w:r w:rsidRPr="00BC0F75">
        <w:rPr>
          <w:rFonts w:ascii="Arial" w:eastAsia="Times New Roman" w:hAnsi="Arial" w:cs="Arial"/>
          <w:b/>
          <w:sz w:val="28"/>
          <w:szCs w:val="28"/>
          <w:u w:val="single"/>
          <w:lang w:eastAsia="ru-RU"/>
        </w:rPr>
        <w:t> Например: БУ 3200 / 200 ДЭР БМ-Ц</w:t>
      </w:r>
    </w:p>
    <w:p w:rsidR="00896BFD" w:rsidRPr="004528F4" w:rsidRDefault="00896BFD" w:rsidP="00896BFD">
      <w:pPr>
        <w:spacing w:before="150" w:after="150" w:line="240" w:lineRule="auto"/>
        <w:ind w:left="150" w:right="150"/>
        <w:rPr>
          <w:rFonts w:ascii="Arial" w:eastAsia="Times New Roman" w:hAnsi="Arial" w:cs="Arial"/>
          <w:color w:val="424242"/>
          <w:sz w:val="28"/>
          <w:szCs w:val="28"/>
          <w:lang w:eastAsia="ru-RU"/>
        </w:rPr>
      </w:pPr>
      <w:r w:rsidRPr="004528F4">
        <w:rPr>
          <w:rFonts w:ascii="Arial" w:eastAsia="Times New Roman" w:hAnsi="Arial" w:cs="Arial"/>
          <w:color w:val="424242"/>
          <w:sz w:val="28"/>
          <w:szCs w:val="28"/>
          <w:lang w:eastAsia="ru-RU"/>
        </w:rPr>
        <w:t> </w:t>
      </w:r>
    </w:p>
    <w:p w:rsidR="00896BFD" w:rsidRPr="00031CD6" w:rsidRDefault="00896BFD" w:rsidP="00896BFD">
      <w:pPr>
        <w:spacing w:before="150" w:after="150" w:line="240" w:lineRule="auto"/>
        <w:ind w:left="150" w:right="150"/>
        <w:rPr>
          <w:rFonts w:ascii="Times New Roman" w:eastAsia="Times New Roman" w:hAnsi="Times New Roman" w:cs="Times New Roman"/>
          <w:color w:val="424242"/>
          <w:sz w:val="24"/>
          <w:szCs w:val="24"/>
          <w:lang w:eastAsia="ru-RU"/>
        </w:rPr>
      </w:pPr>
      <w:r w:rsidRPr="00031CD6">
        <w:rPr>
          <w:rFonts w:ascii="Times New Roman" w:eastAsia="Times New Roman" w:hAnsi="Times New Roman" w:cs="Times New Roman"/>
          <w:b/>
          <w:bCs/>
          <w:color w:val="424242"/>
          <w:sz w:val="24"/>
          <w:szCs w:val="24"/>
          <w:lang w:eastAsia="ru-RU"/>
        </w:rPr>
        <w:t>Условная глубина бурения</w:t>
      </w:r>
      <w:r w:rsidRPr="00031CD6">
        <w:rPr>
          <w:rFonts w:ascii="Times New Roman" w:eastAsia="Times New Roman" w:hAnsi="Times New Roman" w:cs="Times New Roman"/>
          <w:color w:val="424242"/>
          <w:sz w:val="24"/>
          <w:szCs w:val="24"/>
          <w:lang w:eastAsia="ru-RU"/>
        </w:rPr>
        <w:t> определяет глубину бурения при массе погонного метра бурильной колонны 30 кг, при этом нагрузка на крюке от наибольшей массы бурильной колонны составляет 0,5 допускаемой на</w:t>
      </w:r>
      <w:r w:rsidRPr="00031CD6">
        <w:rPr>
          <w:rFonts w:ascii="Times New Roman" w:eastAsia="Times New Roman" w:hAnsi="Times New Roman" w:cs="Times New Roman"/>
          <w:color w:val="424242"/>
          <w:sz w:val="24"/>
          <w:szCs w:val="24"/>
          <w:lang w:eastAsia="ru-RU"/>
        </w:rPr>
        <w:softHyphen/>
        <w:t>грузки на крюке. Допускается увеличивать нагрузку на крюке от массы бурильной колонны до 0,6 допускаемой нагрузки на крюке. При этом допу</w:t>
      </w:r>
      <w:r w:rsidRPr="00031CD6">
        <w:rPr>
          <w:rFonts w:ascii="Times New Roman" w:eastAsia="Times New Roman" w:hAnsi="Times New Roman" w:cs="Times New Roman"/>
          <w:color w:val="424242"/>
          <w:sz w:val="24"/>
          <w:szCs w:val="24"/>
          <w:lang w:eastAsia="ru-RU"/>
        </w:rPr>
        <w:softHyphen/>
        <w:t xml:space="preserve">щении расчетная глубина бурения может отличаться </w:t>
      </w:r>
      <w:proofErr w:type="gramStart"/>
      <w:r w:rsidRPr="00031CD6">
        <w:rPr>
          <w:rFonts w:ascii="Times New Roman" w:eastAsia="Times New Roman" w:hAnsi="Times New Roman" w:cs="Times New Roman"/>
          <w:color w:val="424242"/>
          <w:sz w:val="24"/>
          <w:szCs w:val="24"/>
          <w:lang w:eastAsia="ru-RU"/>
        </w:rPr>
        <w:t>от</w:t>
      </w:r>
      <w:proofErr w:type="gramEnd"/>
      <w:r w:rsidRPr="00031CD6">
        <w:rPr>
          <w:rFonts w:ascii="Times New Roman" w:eastAsia="Times New Roman" w:hAnsi="Times New Roman" w:cs="Times New Roman"/>
          <w:color w:val="424242"/>
          <w:sz w:val="24"/>
          <w:szCs w:val="24"/>
          <w:lang w:eastAsia="ru-RU"/>
        </w:rPr>
        <w:t xml:space="preserve"> условной и должна указываться наряду с ней в технической документации. Площадь подсвеч</w:t>
      </w:r>
      <w:r w:rsidRPr="00031CD6">
        <w:rPr>
          <w:rFonts w:ascii="Times New Roman" w:eastAsia="Times New Roman" w:hAnsi="Times New Roman" w:cs="Times New Roman"/>
          <w:color w:val="424242"/>
          <w:sz w:val="24"/>
          <w:szCs w:val="24"/>
          <w:lang w:eastAsia="ru-RU"/>
        </w:rPr>
        <w:softHyphen/>
        <w:t>ников (вместимость магазинов) для буровых свечей должна обеспечивать размещение бурильной колонны длиной не менее 1,25 L, где L — условная глубина бурения.</w:t>
      </w:r>
    </w:p>
    <w:p w:rsidR="00896BFD" w:rsidRPr="00031CD6" w:rsidRDefault="00896BFD" w:rsidP="00896BFD">
      <w:pPr>
        <w:spacing w:before="150" w:after="150" w:line="240" w:lineRule="auto"/>
        <w:ind w:left="150" w:right="150"/>
        <w:rPr>
          <w:rFonts w:ascii="Times New Roman" w:eastAsia="Times New Roman" w:hAnsi="Times New Roman" w:cs="Times New Roman"/>
          <w:color w:val="424242"/>
          <w:sz w:val="24"/>
          <w:szCs w:val="24"/>
          <w:lang w:eastAsia="ru-RU"/>
        </w:rPr>
      </w:pPr>
      <w:r w:rsidRPr="00031CD6">
        <w:rPr>
          <w:rFonts w:ascii="Times New Roman" w:eastAsia="Times New Roman" w:hAnsi="Times New Roman" w:cs="Times New Roman"/>
          <w:color w:val="424242"/>
          <w:sz w:val="24"/>
          <w:szCs w:val="24"/>
          <w:lang w:eastAsia="ru-RU"/>
        </w:rPr>
        <w:t>Допускаемая нагрузка на крюке является определяющим параметром при выборе буровой установки и может быть использована при ликвида</w:t>
      </w:r>
      <w:r w:rsidRPr="00031CD6">
        <w:rPr>
          <w:rFonts w:ascii="Times New Roman" w:eastAsia="Times New Roman" w:hAnsi="Times New Roman" w:cs="Times New Roman"/>
          <w:color w:val="424242"/>
          <w:sz w:val="24"/>
          <w:szCs w:val="24"/>
          <w:lang w:eastAsia="ru-RU"/>
        </w:rPr>
        <w:softHyphen/>
        <w:t>ции аварий с прихватом бурильного инструмента или для предварительного натяжения эксплуатационной колонны перед ее цементировани</w:t>
      </w:r>
      <w:r>
        <w:rPr>
          <w:rFonts w:ascii="Times New Roman" w:eastAsia="Times New Roman" w:hAnsi="Times New Roman" w:cs="Times New Roman"/>
          <w:color w:val="424242"/>
          <w:sz w:val="24"/>
          <w:szCs w:val="24"/>
          <w:lang w:eastAsia="ru-RU"/>
        </w:rPr>
        <w:t>ем</w:t>
      </w:r>
      <w:r w:rsidRPr="00031CD6">
        <w:rPr>
          <w:rFonts w:ascii="Times New Roman" w:eastAsia="Times New Roman" w:hAnsi="Times New Roman" w:cs="Times New Roman"/>
          <w:color w:val="424242"/>
          <w:sz w:val="24"/>
          <w:szCs w:val="24"/>
          <w:lang w:eastAsia="ru-RU"/>
        </w:rPr>
        <w:t xml:space="preserve">. За весь срок службы буровой установки </w:t>
      </w:r>
      <w:r w:rsidRPr="00031CD6">
        <w:rPr>
          <w:rFonts w:ascii="Times New Roman" w:eastAsia="Times New Roman" w:hAnsi="Times New Roman" w:cs="Times New Roman"/>
          <w:color w:val="424242"/>
          <w:sz w:val="24"/>
          <w:szCs w:val="24"/>
          <w:lang w:eastAsia="ru-RU"/>
        </w:rPr>
        <w:lastRenderedPageBreak/>
        <w:t xml:space="preserve">количество циклов </w:t>
      </w:r>
      <w:proofErr w:type="spellStart"/>
      <w:r w:rsidRPr="00031CD6">
        <w:rPr>
          <w:rFonts w:ascii="Times New Roman" w:eastAsia="Times New Roman" w:hAnsi="Times New Roman" w:cs="Times New Roman"/>
          <w:color w:val="424242"/>
          <w:sz w:val="24"/>
          <w:szCs w:val="24"/>
          <w:lang w:eastAsia="ru-RU"/>
        </w:rPr>
        <w:t>нагружения</w:t>
      </w:r>
      <w:proofErr w:type="spellEnd"/>
      <w:r w:rsidRPr="00031CD6">
        <w:rPr>
          <w:rFonts w:ascii="Times New Roman" w:eastAsia="Times New Roman" w:hAnsi="Times New Roman" w:cs="Times New Roman"/>
          <w:color w:val="424242"/>
          <w:sz w:val="24"/>
          <w:szCs w:val="24"/>
          <w:lang w:eastAsia="ru-RU"/>
        </w:rPr>
        <w:t xml:space="preserve"> с допускаемой нагрузкой на крюке не должно превы</w:t>
      </w:r>
      <w:r w:rsidRPr="00031CD6">
        <w:rPr>
          <w:rFonts w:ascii="Times New Roman" w:eastAsia="Times New Roman" w:hAnsi="Times New Roman" w:cs="Times New Roman"/>
          <w:color w:val="424242"/>
          <w:sz w:val="24"/>
          <w:szCs w:val="24"/>
          <w:lang w:eastAsia="ru-RU"/>
        </w:rPr>
        <w:softHyphen/>
        <w:t xml:space="preserve">шать 15 000. Время одного цикла </w:t>
      </w:r>
      <w:proofErr w:type="spellStart"/>
      <w:r w:rsidRPr="00031CD6">
        <w:rPr>
          <w:rFonts w:ascii="Times New Roman" w:eastAsia="Times New Roman" w:hAnsi="Times New Roman" w:cs="Times New Roman"/>
          <w:color w:val="424242"/>
          <w:sz w:val="24"/>
          <w:szCs w:val="24"/>
          <w:lang w:eastAsia="ru-RU"/>
        </w:rPr>
        <w:t>нагружения</w:t>
      </w:r>
      <w:proofErr w:type="spellEnd"/>
      <w:r w:rsidRPr="00031CD6">
        <w:rPr>
          <w:rFonts w:ascii="Times New Roman" w:eastAsia="Times New Roman" w:hAnsi="Times New Roman" w:cs="Times New Roman"/>
          <w:color w:val="424242"/>
          <w:sz w:val="24"/>
          <w:szCs w:val="24"/>
          <w:lang w:eastAsia="ru-RU"/>
        </w:rPr>
        <w:t xml:space="preserve"> не регламентируется. Время между двумя последующими циклами </w:t>
      </w:r>
      <w:proofErr w:type="spellStart"/>
      <w:r w:rsidRPr="00031CD6">
        <w:rPr>
          <w:rFonts w:ascii="Times New Roman" w:eastAsia="Times New Roman" w:hAnsi="Times New Roman" w:cs="Times New Roman"/>
          <w:color w:val="424242"/>
          <w:sz w:val="24"/>
          <w:szCs w:val="24"/>
          <w:lang w:eastAsia="ru-RU"/>
        </w:rPr>
        <w:t>нагружения</w:t>
      </w:r>
      <w:proofErr w:type="spellEnd"/>
      <w:r w:rsidRPr="00031CD6">
        <w:rPr>
          <w:rFonts w:ascii="Times New Roman" w:eastAsia="Times New Roman" w:hAnsi="Times New Roman" w:cs="Times New Roman"/>
          <w:color w:val="424242"/>
          <w:sz w:val="24"/>
          <w:szCs w:val="24"/>
          <w:lang w:eastAsia="ru-RU"/>
        </w:rPr>
        <w:t xml:space="preserve"> не должно быть меньше 20 минут. После проведения каждых 20 циклов </w:t>
      </w:r>
      <w:proofErr w:type="spellStart"/>
      <w:r w:rsidRPr="00031CD6">
        <w:rPr>
          <w:rFonts w:ascii="Times New Roman" w:eastAsia="Times New Roman" w:hAnsi="Times New Roman" w:cs="Times New Roman"/>
          <w:color w:val="424242"/>
          <w:sz w:val="24"/>
          <w:szCs w:val="24"/>
          <w:lang w:eastAsia="ru-RU"/>
        </w:rPr>
        <w:t>нагружений</w:t>
      </w:r>
      <w:proofErr w:type="spellEnd"/>
      <w:r w:rsidRPr="00031CD6">
        <w:rPr>
          <w:rFonts w:ascii="Times New Roman" w:eastAsia="Times New Roman" w:hAnsi="Times New Roman" w:cs="Times New Roman"/>
          <w:color w:val="424242"/>
          <w:sz w:val="24"/>
          <w:szCs w:val="24"/>
          <w:lang w:eastAsia="ru-RU"/>
        </w:rPr>
        <w:t xml:space="preserve"> необходимо провести бригадой БОБВ (бригада осмотра буровой вышки) осмотр вышки с целью выявления возможных дефектов и повреждений. При выявлении дефектов дальнейшая эксплуатация буровой установки должна быть пре</w:t>
      </w:r>
      <w:r w:rsidRPr="00031CD6">
        <w:rPr>
          <w:rFonts w:ascii="Times New Roman" w:eastAsia="Times New Roman" w:hAnsi="Times New Roman" w:cs="Times New Roman"/>
          <w:color w:val="424242"/>
          <w:sz w:val="24"/>
          <w:szCs w:val="24"/>
          <w:lang w:eastAsia="ru-RU"/>
        </w:rPr>
        <w:softHyphen/>
        <w:t>кращена до их полного устранения.</w:t>
      </w:r>
    </w:p>
    <w:p w:rsidR="00896BFD" w:rsidRDefault="00896BFD" w:rsidP="00896BFD">
      <w:pPr>
        <w:spacing w:before="150" w:after="150" w:line="240" w:lineRule="auto"/>
        <w:ind w:left="150" w:right="150"/>
        <w:rPr>
          <w:b/>
          <w:bCs/>
          <w:color w:val="000000"/>
          <w:sz w:val="24"/>
          <w:szCs w:val="24"/>
          <w:shd w:val="clear" w:color="auto" w:fill="FFFFFF"/>
          <w:lang w:eastAsia="ru-RU" w:bidi="ru-RU"/>
        </w:rPr>
      </w:pPr>
      <w:r w:rsidRPr="00031CD6">
        <w:rPr>
          <w:rFonts w:ascii="Times New Roman" w:eastAsia="Times New Roman" w:hAnsi="Times New Roman" w:cs="Times New Roman"/>
          <w:color w:val="424242"/>
          <w:sz w:val="24"/>
          <w:szCs w:val="24"/>
          <w:lang w:eastAsia="ru-RU"/>
        </w:rPr>
        <w:t>Допускаемая нагрузка на крюке определяется прочностью каната в оснастке талевой системы. Коэффициент запаса прочности талевого ка</w:t>
      </w:r>
      <w:r w:rsidRPr="00031CD6">
        <w:rPr>
          <w:rFonts w:ascii="Times New Roman" w:eastAsia="Times New Roman" w:hAnsi="Times New Roman" w:cs="Times New Roman"/>
          <w:color w:val="424242"/>
          <w:sz w:val="24"/>
          <w:szCs w:val="24"/>
          <w:lang w:eastAsia="ru-RU"/>
        </w:rPr>
        <w:softHyphen/>
        <w:t xml:space="preserve">ната при </w:t>
      </w:r>
      <w:proofErr w:type="spellStart"/>
      <w:proofErr w:type="gramStart"/>
      <w:r w:rsidRPr="00031CD6">
        <w:rPr>
          <w:rFonts w:ascii="Times New Roman" w:eastAsia="Times New Roman" w:hAnsi="Times New Roman" w:cs="Times New Roman"/>
          <w:color w:val="424242"/>
          <w:sz w:val="24"/>
          <w:szCs w:val="24"/>
          <w:lang w:eastAsia="ru-RU"/>
        </w:rPr>
        <w:t>спуско</w:t>
      </w:r>
      <w:proofErr w:type="spellEnd"/>
      <w:r w:rsidRPr="00031CD6">
        <w:rPr>
          <w:rFonts w:ascii="Times New Roman" w:eastAsia="Times New Roman" w:hAnsi="Times New Roman" w:cs="Times New Roman"/>
          <w:color w:val="424242"/>
          <w:sz w:val="24"/>
          <w:szCs w:val="24"/>
          <w:lang w:eastAsia="ru-RU"/>
        </w:rPr>
        <w:t>-подъемных</w:t>
      </w:r>
      <w:proofErr w:type="gramEnd"/>
      <w:r w:rsidRPr="00031CD6">
        <w:rPr>
          <w:rFonts w:ascii="Times New Roman" w:eastAsia="Times New Roman" w:hAnsi="Times New Roman" w:cs="Times New Roman"/>
          <w:color w:val="424242"/>
          <w:sz w:val="24"/>
          <w:szCs w:val="24"/>
          <w:lang w:eastAsia="ru-RU"/>
        </w:rPr>
        <w:t xml:space="preserve"> операциях бурения должен быть не менее 3, а при спуске обсадных колонн и ликвидации аварий — не менее 2.</w:t>
      </w:r>
      <w:r w:rsidRPr="00031CD6">
        <w:rPr>
          <w:b/>
          <w:bCs/>
          <w:color w:val="000000"/>
          <w:sz w:val="24"/>
          <w:szCs w:val="24"/>
          <w:shd w:val="clear" w:color="auto" w:fill="FFFFFF"/>
          <w:lang w:eastAsia="ru-RU" w:bidi="ru-RU"/>
        </w:rPr>
        <w:t xml:space="preserve"> </w:t>
      </w:r>
    </w:p>
    <w:p w:rsidR="00896BFD" w:rsidRDefault="00896BFD" w:rsidP="00896BFD">
      <w:pPr>
        <w:spacing w:before="150" w:after="150" w:line="240" w:lineRule="auto"/>
        <w:ind w:left="150" w:right="150"/>
        <w:rPr>
          <w:b/>
          <w:bCs/>
          <w:color w:val="000000"/>
          <w:sz w:val="24"/>
          <w:szCs w:val="24"/>
          <w:shd w:val="clear" w:color="auto" w:fill="FFFFFF"/>
          <w:lang w:eastAsia="ru-RU" w:bidi="ru-RU"/>
        </w:rPr>
      </w:pPr>
    </w:p>
    <w:p w:rsidR="008772CB" w:rsidRDefault="008772CB" w:rsidP="008772CB">
      <w:pPr>
        <w:pStyle w:val="20"/>
        <w:spacing w:line="240" w:lineRule="auto"/>
        <w:ind w:left="1720" w:hanging="1234"/>
        <w:jc w:val="center"/>
        <w:outlineLvl w:val="0"/>
        <w:rPr>
          <w:rFonts w:ascii="Arial" w:hAnsi="Arial" w:cs="Arial"/>
          <w:b/>
          <w:bCs/>
          <w:color w:val="000000"/>
          <w:sz w:val="28"/>
          <w:szCs w:val="28"/>
          <w:shd w:val="clear" w:color="auto" w:fill="FFFFFF"/>
          <w:lang w:eastAsia="ru-RU" w:bidi="ru-RU"/>
        </w:rPr>
      </w:pPr>
      <w:r w:rsidRPr="008772CB">
        <w:rPr>
          <w:rFonts w:ascii="Arial" w:hAnsi="Arial" w:cs="Arial"/>
          <w:b/>
          <w:bCs/>
          <w:color w:val="000000"/>
          <w:sz w:val="28"/>
          <w:szCs w:val="28"/>
          <w:shd w:val="clear" w:color="auto" w:fill="FFFFFF"/>
          <w:lang w:eastAsia="ru-RU" w:bidi="ru-RU"/>
        </w:rPr>
        <w:t>ЛЕКЦИЯ № 2.</w:t>
      </w:r>
    </w:p>
    <w:p w:rsidR="008772CB" w:rsidRPr="008772CB" w:rsidRDefault="008772CB" w:rsidP="008772CB">
      <w:pPr>
        <w:pStyle w:val="20"/>
        <w:spacing w:line="240" w:lineRule="auto"/>
        <w:ind w:left="1720" w:hanging="1234"/>
        <w:jc w:val="center"/>
        <w:outlineLvl w:val="0"/>
        <w:rPr>
          <w:rFonts w:ascii="Arial" w:hAnsi="Arial" w:cs="Arial"/>
          <w:b/>
          <w:bCs/>
          <w:color w:val="000000"/>
          <w:sz w:val="28"/>
          <w:szCs w:val="28"/>
          <w:shd w:val="clear" w:color="auto" w:fill="FFFFFF"/>
          <w:lang w:eastAsia="ru-RU" w:bidi="ru-RU"/>
        </w:rPr>
      </w:pPr>
    </w:p>
    <w:p w:rsidR="00896BFD" w:rsidRPr="008772CB" w:rsidRDefault="008772CB" w:rsidP="008772CB">
      <w:pPr>
        <w:pStyle w:val="20"/>
        <w:spacing w:line="240" w:lineRule="auto"/>
        <w:ind w:left="1720" w:hanging="1234"/>
        <w:jc w:val="center"/>
        <w:outlineLvl w:val="0"/>
        <w:rPr>
          <w:rStyle w:val="21"/>
          <w:rFonts w:ascii="Arial" w:hAnsi="Arial" w:cs="Arial"/>
          <w:sz w:val="28"/>
          <w:szCs w:val="28"/>
          <w:u w:val="single"/>
        </w:rPr>
      </w:pPr>
      <w:r w:rsidRPr="008772CB">
        <w:rPr>
          <w:rStyle w:val="21"/>
          <w:rFonts w:ascii="Arial" w:hAnsi="Arial" w:cs="Arial"/>
          <w:sz w:val="28"/>
          <w:szCs w:val="28"/>
          <w:u w:val="single"/>
        </w:rPr>
        <w:t>КОМПЛЕКТНОСТЬ И КОМПОНОВКА БУРОВЫХ УСТАНОВОК.</w:t>
      </w:r>
    </w:p>
    <w:p w:rsidR="00896BFD" w:rsidRPr="008772CB" w:rsidRDefault="00896BFD" w:rsidP="008772CB">
      <w:pPr>
        <w:pStyle w:val="20"/>
        <w:spacing w:line="240" w:lineRule="auto"/>
        <w:ind w:left="1720" w:hanging="1234"/>
        <w:jc w:val="center"/>
        <w:outlineLvl w:val="0"/>
        <w:rPr>
          <w:rStyle w:val="21"/>
          <w:sz w:val="28"/>
          <w:szCs w:val="28"/>
          <w:u w:val="single"/>
        </w:rPr>
      </w:pPr>
    </w:p>
    <w:p w:rsidR="00896BFD" w:rsidRDefault="00896BFD" w:rsidP="00896BFD">
      <w:pPr>
        <w:pStyle w:val="20"/>
        <w:spacing w:line="240" w:lineRule="auto"/>
        <w:ind w:left="1720" w:hanging="1234"/>
        <w:jc w:val="left"/>
        <w:outlineLvl w:val="0"/>
        <w:rPr>
          <w:rStyle w:val="21"/>
          <w:sz w:val="24"/>
          <w:szCs w:val="24"/>
        </w:rPr>
      </w:pPr>
      <w:r w:rsidRPr="00E92FEE">
        <w:rPr>
          <w:rStyle w:val="21"/>
          <w:sz w:val="24"/>
          <w:szCs w:val="24"/>
        </w:rPr>
        <w:t>Классификация буровых установок по назначению, параметрам и типу привода.</w:t>
      </w:r>
    </w:p>
    <w:p w:rsidR="00896BFD" w:rsidRDefault="00896BFD" w:rsidP="00896BFD">
      <w:pPr>
        <w:pStyle w:val="20"/>
        <w:spacing w:line="240" w:lineRule="auto"/>
        <w:ind w:left="1720" w:hanging="1234"/>
        <w:jc w:val="left"/>
        <w:outlineLvl w:val="0"/>
        <w:rPr>
          <w:rStyle w:val="21"/>
          <w:sz w:val="24"/>
          <w:szCs w:val="24"/>
        </w:rPr>
      </w:pPr>
    </w:p>
    <w:p w:rsidR="00896BFD" w:rsidRPr="00725C29" w:rsidRDefault="00896BFD" w:rsidP="00896BFD">
      <w:pPr>
        <w:spacing w:after="0"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b/>
          <w:bCs/>
          <w:color w:val="000000"/>
          <w:sz w:val="24"/>
          <w:szCs w:val="24"/>
          <w:lang w:eastAsia="ru-RU"/>
        </w:rPr>
        <w:t>Комплектность буровых установок</w:t>
      </w:r>
    </w:p>
    <w:p w:rsidR="00896BFD" w:rsidRPr="00A826D6"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Процесс бурения сопровождается спуском и подъемом бурильной колонны в скважину, а также поддержанием ее на весу. Масса инструмента, с которой приходится при этом оперировать, достигает многих сотен килоньютонов. </w:t>
      </w:r>
      <w:r w:rsidRPr="00A826D6">
        <w:rPr>
          <w:rFonts w:ascii="Times New Roman" w:eastAsia="Times New Roman" w:hAnsi="Times New Roman" w:cs="Times New Roman"/>
          <w:color w:val="000000"/>
          <w:sz w:val="24"/>
          <w:szCs w:val="24"/>
          <w:u w:val="single"/>
          <w:lang w:eastAsia="ru-RU"/>
        </w:rPr>
        <w:t>Для того чтобы уменьшить нагрузку на канат и снизить установочную мощность двигателей применяют по</w:t>
      </w:r>
      <w:r>
        <w:rPr>
          <w:rFonts w:ascii="Times New Roman" w:eastAsia="Times New Roman" w:hAnsi="Times New Roman" w:cs="Times New Roman"/>
          <w:color w:val="000000"/>
          <w:sz w:val="24"/>
          <w:szCs w:val="24"/>
          <w:u w:val="single"/>
          <w:lang w:eastAsia="ru-RU"/>
        </w:rPr>
        <w:t>дъемное оборудование</w:t>
      </w:r>
      <w:r w:rsidRPr="00A826D6">
        <w:rPr>
          <w:rFonts w:ascii="Times New Roman" w:eastAsia="Times New Roman" w:hAnsi="Times New Roman" w:cs="Times New Roman"/>
          <w:color w:val="000000"/>
          <w:sz w:val="24"/>
          <w:szCs w:val="24"/>
          <w:u w:val="single"/>
          <w:lang w:eastAsia="ru-RU"/>
        </w:rPr>
        <w:t xml:space="preserve">, состоящее из вышки, буровой лебедки и талевой (полиспастовой) системы. Талевая система, в свою очередь, состоит из неподвижной части - кронблока (неподвижные блоки полиспаста), устанавливаемого наверху фонаря вышки, и подвижной части - талевого блока (подвижного блока полиспаста), талевого каната, крюка и </w:t>
      </w:r>
      <w:proofErr w:type="spellStart"/>
      <w:r w:rsidRPr="00A826D6">
        <w:rPr>
          <w:rFonts w:ascii="Times New Roman" w:eastAsia="Times New Roman" w:hAnsi="Times New Roman" w:cs="Times New Roman"/>
          <w:color w:val="000000"/>
          <w:sz w:val="24"/>
          <w:szCs w:val="24"/>
          <w:u w:val="single"/>
          <w:lang w:eastAsia="ru-RU"/>
        </w:rPr>
        <w:t>штропов</w:t>
      </w:r>
      <w:proofErr w:type="spellEnd"/>
      <w:r w:rsidRPr="00A826D6">
        <w:rPr>
          <w:rFonts w:ascii="Times New Roman" w:eastAsia="Times New Roman" w:hAnsi="Times New Roman" w:cs="Times New Roman"/>
          <w:color w:val="000000"/>
          <w:sz w:val="24"/>
          <w:szCs w:val="24"/>
          <w:u w:val="single"/>
          <w:lang w:eastAsia="ru-RU"/>
        </w:rPr>
        <w:t xml:space="preserve">. </w:t>
      </w:r>
      <w:r w:rsidRPr="00A826D6">
        <w:rPr>
          <w:rFonts w:ascii="Times New Roman" w:eastAsia="Times New Roman" w:hAnsi="Times New Roman" w:cs="Times New Roman"/>
          <w:color w:val="000000"/>
          <w:sz w:val="24"/>
          <w:szCs w:val="24"/>
          <w:lang w:eastAsia="ru-RU"/>
        </w:rPr>
        <w:t>Подъемное оборудование является неотъемлемой частью всякой буровой установки независимо от способа бурения.</w:t>
      </w:r>
    </w:p>
    <w:p w:rsidR="00896BFD" w:rsidRPr="00725C29" w:rsidRDefault="00896BFD" w:rsidP="00896BFD">
      <w:pPr>
        <w:spacing w:after="285" w:line="240" w:lineRule="auto"/>
        <w:rPr>
          <w:rFonts w:ascii="Times New Roman" w:eastAsia="Times New Roman" w:hAnsi="Times New Roman" w:cs="Times New Roman"/>
          <w:color w:val="000000"/>
          <w:sz w:val="24"/>
          <w:szCs w:val="24"/>
          <w:u w:val="single"/>
          <w:lang w:eastAsia="ru-RU"/>
        </w:rPr>
      </w:pPr>
      <w:r w:rsidRPr="000B2540">
        <w:rPr>
          <w:rFonts w:ascii="Times New Roman" w:eastAsia="Times New Roman" w:hAnsi="Times New Roman" w:cs="Times New Roman"/>
          <w:b/>
          <w:color w:val="000000"/>
          <w:sz w:val="24"/>
          <w:szCs w:val="24"/>
          <w:u w:val="single"/>
          <w:lang w:eastAsia="ru-RU"/>
        </w:rPr>
        <w:t>Буровая вышка</w:t>
      </w:r>
      <w:r w:rsidRPr="000B2540">
        <w:rPr>
          <w:rFonts w:ascii="Times New Roman" w:eastAsia="Times New Roman" w:hAnsi="Times New Roman" w:cs="Times New Roman"/>
          <w:color w:val="000000"/>
          <w:sz w:val="24"/>
          <w:szCs w:val="24"/>
          <w:u w:val="single"/>
          <w:lang w:eastAsia="ru-RU"/>
        </w:rPr>
        <w:t xml:space="preserve"> предназначена для подъема и спуска бурильной колонны и обсадных труб в скважину, удержания бурильной колонны на весу во время бурения, а также для размещения в ней талевой системы, бурильных труб и части оборудования, необходимого для осуществления процесса бурения. Буровые вышки различаются по грузоподъемности, высоте и конструкции.</w:t>
      </w:r>
    </w:p>
    <w:p w:rsidR="00896BFD" w:rsidRPr="00CF1598" w:rsidRDefault="00896BFD" w:rsidP="00896BFD">
      <w:pPr>
        <w:spacing w:after="285" w:line="240" w:lineRule="auto"/>
        <w:rPr>
          <w:rFonts w:ascii="Times New Roman" w:eastAsia="Times New Roman" w:hAnsi="Times New Roman" w:cs="Times New Roman"/>
          <w:color w:val="000000"/>
          <w:sz w:val="24"/>
          <w:szCs w:val="24"/>
          <w:lang w:eastAsia="ru-RU"/>
        </w:rPr>
      </w:pPr>
      <w:r w:rsidRPr="00CF1598">
        <w:rPr>
          <w:rFonts w:ascii="Times New Roman" w:eastAsia="Times New Roman" w:hAnsi="Times New Roman" w:cs="Times New Roman"/>
          <w:color w:val="000000"/>
          <w:sz w:val="24"/>
          <w:szCs w:val="24"/>
          <w:lang w:eastAsia="ru-RU"/>
        </w:rPr>
        <w:t>Спускоподъемное оборудование буровой установки: 1 - кронблок; 2 - вышка; 3 - талевый канат; 4 - талевый блок; 5 - крюк; 6 - буровая лебедка; 7 - неподвижный конец талевого каната</w:t>
      </w:r>
    </w:p>
    <w:p w:rsidR="00896BFD" w:rsidRPr="00725C29"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Одновременно с монтажом буровой установки и установкой вышки ведут строительство </w:t>
      </w:r>
      <w:proofErr w:type="spellStart"/>
      <w:r w:rsidRPr="00725C29">
        <w:rPr>
          <w:rFonts w:ascii="Times New Roman" w:eastAsia="Times New Roman" w:hAnsi="Times New Roman" w:cs="Times New Roman"/>
          <w:color w:val="000000"/>
          <w:sz w:val="24"/>
          <w:szCs w:val="24"/>
          <w:lang w:eastAsia="ru-RU"/>
        </w:rPr>
        <w:t>привышечных</w:t>
      </w:r>
      <w:proofErr w:type="spellEnd"/>
      <w:r w:rsidRPr="00725C29">
        <w:rPr>
          <w:rFonts w:ascii="Times New Roman" w:eastAsia="Times New Roman" w:hAnsi="Times New Roman" w:cs="Times New Roman"/>
          <w:color w:val="000000"/>
          <w:sz w:val="24"/>
          <w:szCs w:val="24"/>
          <w:lang w:eastAsia="ru-RU"/>
        </w:rPr>
        <w:t xml:space="preserve"> сооружений. К ним относятся следующие сооружения.</w:t>
      </w:r>
    </w:p>
    <w:p w:rsidR="00896BFD" w:rsidRPr="00725C29"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1. Редукторный (агрегатный) сарай, предназначенный для укрытия двигателей и передаточных механизмов лебедки. Его пристраивают к вышке со стороны ее задней панели в направлении, противоположном мосткам. Размеры редукторного сарая определяются типом установки.</w:t>
      </w:r>
    </w:p>
    <w:p w:rsidR="00896BFD" w:rsidRPr="00725C29"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2. Насосный сарай для размещения и укрытия буровых насосов и силового оборудования. Его строят либо в виде пристройки сбоку фонаря вышки редукторного сарая, либо </w:t>
      </w:r>
      <w:r w:rsidRPr="00725C29">
        <w:rPr>
          <w:rFonts w:ascii="Times New Roman" w:eastAsia="Times New Roman" w:hAnsi="Times New Roman" w:cs="Times New Roman"/>
          <w:color w:val="000000"/>
          <w:sz w:val="24"/>
          <w:szCs w:val="24"/>
          <w:lang w:eastAsia="ru-RU"/>
        </w:rPr>
        <w:lastRenderedPageBreak/>
        <w:t xml:space="preserve">отдельно в стороне от вышки. Стены и крышу редукторного и насосного сараев в зависимости от конкретных условий обшивают досками, гофрированным железом, камышитовыми щитами, </w:t>
      </w:r>
      <w:proofErr w:type="spellStart"/>
      <w:r w:rsidRPr="00725C29">
        <w:rPr>
          <w:rFonts w:ascii="Times New Roman" w:eastAsia="Times New Roman" w:hAnsi="Times New Roman" w:cs="Times New Roman"/>
          <w:color w:val="000000"/>
          <w:sz w:val="24"/>
          <w:szCs w:val="24"/>
          <w:lang w:eastAsia="ru-RU"/>
        </w:rPr>
        <w:t>резинотканями</w:t>
      </w:r>
      <w:proofErr w:type="spellEnd"/>
      <w:r w:rsidRPr="00725C29">
        <w:rPr>
          <w:rFonts w:ascii="Times New Roman" w:eastAsia="Times New Roman" w:hAnsi="Times New Roman" w:cs="Times New Roman"/>
          <w:color w:val="000000"/>
          <w:sz w:val="24"/>
          <w:szCs w:val="24"/>
          <w:lang w:eastAsia="ru-RU"/>
        </w:rPr>
        <w:t xml:space="preserve"> или полиэтиленовой пленкой. Использование некоторых буровых установок требует совмещения редукторного и насосного сараев.</w:t>
      </w:r>
    </w:p>
    <w:p w:rsidR="00896BFD" w:rsidRPr="00896BFD"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3. Приемный мост, предназначенный для укладки бурильных, обсадных и других труб и перемещения по нему оборудования, инструмента, материалов и запасных частей. Приемные мосты бывают горизонтальные и наклонные. Высота установки приемных мостов регулируется высотой установки рамы буровой вышки. Ширина приемных мостов </w:t>
      </w:r>
      <w:r w:rsidRPr="00896BFD">
        <w:rPr>
          <w:rFonts w:ascii="Times New Roman" w:eastAsia="Times New Roman" w:hAnsi="Times New Roman" w:cs="Times New Roman"/>
          <w:color w:val="000000"/>
          <w:sz w:val="24"/>
          <w:szCs w:val="24"/>
          <w:lang w:eastAsia="ru-RU"/>
        </w:rPr>
        <w:t>до 1,5…2 м, длина до 18 м.</w:t>
      </w:r>
    </w:p>
    <w:p w:rsidR="00896BFD" w:rsidRPr="007B22CB" w:rsidRDefault="00896BFD" w:rsidP="00896BFD">
      <w:pPr>
        <w:spacing w:after="285" w:line="240" w:lineRule="auto"/>
        <w:rPr>
          <w:rFonts w:ascii="Times New Roman" w:eastAsia="Times New Roman" w:hAnsi="Times New Roman" w:cs="Times New Roman"/>
          <w:color w:val="000000"/>
          <w:sz w:val="24"/>
          <w:szCs w:val="24"/>
          <w:u w:val="single"/>
          <w:lang w:eastAsia="ru-RU"/>
        </w:rPr>
      </w:pPr>
      <w:r w:rsidRPr="00896BFD">
        <w:rPr>
          <w:rFonts w:ascii="Times New Roman" w:eastAsia="Times New Roman" w:hAnsi="Times New Roman" w:cs="Times New Roman"/>
          <w:color w:val="000000"/>
          <w:sz w:val="24"/>
          <w:szCs w:val="24"/>
          <w:lang w:eastAsia="ru-RU"/>
        </w:rPr>
        <w:t xml:space="preserve">4. </w:t>
      </w:r>
      <w:r w:rsidRPr="00896BFD">
        <w:rPr>
          <w:rFonts w:ascii="Times New Roman" w:eastAsia="Times New Roman" w:hAnsi="Times New Roman" w:cs="Times New Roman"/>
          <w:color w:val="000000"/>
          <w:sz w:val="24"/>
          <w:szCs w:val="24"/>
          <w:u w:val="single"/>
          <w:lang w:eastAsia="ru-RU"/>
        </w:rPr>
        <w:t>Система устройств для очистки промывочного раствора от выбуренной породы и газа, а также склады для химических реагентов и сыпучих материалов</w:t>
      </w:r>
      <w:proofErr w:type="gramStart"/>
      <w:r w:rsidRPr="00896BFD">
        <w:rPr>
          <w:rFonts w:ascii="Times New Roman" w:eastAsia="Times New Roman" w:hAnsi="Times New Roman" w:cs="Times New Roman"/>
          <w:color w:val="000000"/>
          <w:sz w:val="24"/>
          <w:szCs w:val="24"/>
          <w:u w:val="single"/>
          <w:lang w:eastAsia="ru-RU"/>
        </w:rPr>
        <w:t>.</w:t>
      </w:r>
      <w:proofErr w:type="gramEnd"/>
      <w:r w:rsidRPr="00896BFD">
        <w:rPr>
          <w:rFonts w:ascii="Times New Roman" w:eastAsia="Times New Roman" w:hAnsi="Times New Roman" w:cs="Times New Roman"/>
          <w:color w:val="000000"/>
          <w:sz w:val="24"/>
          <w:szCs w:val="24"/>
          <w:u w:val="single"/>
          <w:lang w:eastAsia="ru-RU"/>
        </w:rPr>
        <w:t xml:space="preserve"> (</w:t>
      </w:r>
      <w:proofErr w:type="gramStart"/>
      <w:r w:rsidRPr="00896BFD">
        <w:rPr>
          <w:rFonts w:ascii="Times New Roman" w:eastAsia="Times New Roman" w:hAnsi="Times New Roman" w:cs="Times New Roman"/>
          <w:color w:val="000000"/>
          <w:sz w:val="24"/>
          <w:szCs w:val="24"/>
          <w:u w:val="single"/>
          <w:lang w:eastAsia="ru-RU"/>
        </w:rPr>
        <w:t>в</w:t>
      </w:r>
      <w:proofErr w:type="gramEnd"/>
      <w:r w:rsidRPr="00896BFD">
        <w:rPr>
          <w:rFonts w:ascii="Times New Roman" w:eastAsia="Times New Roman" w:hAnsi="Times New Roman" w:cs="Times New Roman"/>
          <w:color w:val="000000"/>
          <w:sz w:val="24"/>
          <w:szCs w:val="24"/>
          <w:u w:val="single"/>
          <w:lang w:eastAsia="ru-RU"/>
        </w:rPr>
        <w:t xml:space="preserve">ибросита, гидроциклон, </w:t>
      </w:r>
      <w:proofErr w:type="spellStart"/>
      <w:r w:rsidRPr="00896BFD">
        <w:rPr>
          <w:rFonts w:ascii="Times New Roman" w:eastAsia="Times New Roman" w:hAnsi="Times New Roman" w:cs="Times New Roman"/>
          <w:color w:val="000000"/>
          <w:sz w:val="24"/>
          <w:szCs w:val="24"/>
          <w:u w:val="single"/>
          <w:lang w:eastAsia="ru-RU"/>
        </w:rPr>
        <w:t>газосепаратор</w:t>
      </w:r>
      <w:proofErr w:type="spellEnd"/>
      <w:r w:rsidRPr="00896BFD">
        <w:rPr>
          <w:rFonts w:ascii="Times New Roman" w:eastAsia="Times New Roman" w:hAnsi="Times New Roman" w:cs="Times New Roman"/>
          <w:color w:val="000000"/>
          <w:sz w:val="24"/>
          <w:szCs w:val="24"/>
          <w:u w:val="single"/>
          <w:lang w:eastAsia="ru-RU"/>
        </w:rPr>
        <w:t>, дегазатор)</w:t>
      </w:r>
    </w:p>
    <w:p w:rsidR="00896BFD" w:rsidRPr="00725C29"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5. Ряд вспомогательных сооружений при бурении: на электроприводе - трансформаторные площадки, на двигателях внутреннего сгорания (ДВС) - площадки, на которых находятся емкости для горюче-смазочных материалов и т.п.</w:t>
      </w:r>
    </w:p>
    <w:p w:rsidR="00896BFD" w:rsidRPr="00725C29"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6. Объекты соцкультбыта: столовая, вагоны-общежития и т.п. Буровую лебедку применяют для спуска и подъема бурильной колонны, спуска обсадных колонн, удерживания на весу неподвижной бурильной колонны или медленной ее подачи в процессе бурения. В ряде случаев буровая лебедка используется для передачи мощности от двигателя к ротору, свинчивания и </w:t>
      </w:r>
      <w:proofErr w:type="spellStart"/>
      <w:r w:rsidRPr="00725C29">
        <w:rPr>
          <w:rFonts w:ascii="Times New Roman" w:eastAsia="Times New Roman" w:hAnsi="Times New Roman" w:cs="Times New Roman"/>
          <w:color w:val="000000"/>
          <w:sz w:val="24"/>
          <w:szCs w:val="24"/>
          <w:lang w:eastAsia="ru-RU"/>
        </w:rPr>
        <w:t>развинчивания</w:t>
      </w:r>
      <w:proofErr w:type="spellEnd"/>
      <w:r w:rsidRPr="00725C29">
        <w:rPr>
          <w:rFonts w:ascii="Times New Roman" w:eastAsia="Times New Roman" w:hAnsi="Times New Roman" w:cs="Times New Roman"/>
          <w:color w:val="000000"/>
          <w:sz w:val="24"/>
          <w:szCs w:val="24"/>
          <w:lang w:eastAsia="ru-RU"/>
        </w:rPr>
        <w:t xml:space="preserve"> труб, </w:t>
      </w:r>
      <w:proofErr w:type="spellStart"/>
      <w:r w:rsidRPr="00725C29">
        <w:rPr>
          <w:rFonts w:ascii="Times New Roman" w:eastAsia="Times New Roman" w:hAnsi="Times New Roman" w:cs="Times New Roman"/>
          <w:color w:val="000000"/>
          <w:sz w:val="24"/>
          <w:szCs w:val="24"/>
          <w:lang w:eastAsia="ru-RU"/>
        </w:rPr>
        <w:t>подтаскивания</w:t>
      </w:r>
      <w:proofErr w:type="spellEnd"/>
      <w:r w:rsidRPr="00725C29">
        <w:rPr>
          <w:rFonts w:ascii="Times New Roman" w:eastAsia="Times New Roman" w:hAnsi="Times New Roman" w:cs="Times New Roman"/>
          <w:color w:val="000000"/>
          <w:sz w:val="24"/>
          <w:szCs w:val="24"/>
          <w:lang w:eastAsia="ru-RU"/>
        </w:rPr>
        <w:t xml:space="preserve"> грузов и других вспомогательных работ. Лебедка является одним из основных агрегатов буровой установки.</w:t>
      </w:r>
    </w:p>
    <w:p w:rsidR="00896BFD" w:rsidRDefault="00896BFD" w:rsidP="00896BFD">
      <w:pPr>
        <w:spacing w:after="0" w:line="240" w:lineRule="auto"/>
        <w:jc w:val="center"/>
        <w:rPr>
          <w:rFonts w:ascii="Times New Roman" w:eastAsia="Times New Roman" w:hAnsi="Times New Roman" w:cs="Times New Roman"/>
          <w:b/>
          <w:bCs/>
          <w:color w:val="000000"/>
          <w:sz w:val="24"/>
          <w:szCs w:val="24"/>
          <w:lang w:eastAsia="ru-RU"/>
        </w:rPr>
      </w:pPr>
      <w:r w:rsidRPr="00725C29">
        <w:rPr>
          <w:rFonts w:ascii="Times New Roman" w:eastAsia="Times New Roman" w:hAnsi="Times New Roman" w:cs="Times New Roman"/>
          <w:b/>
          <w:bCs/>
          <w:color w:val="000000"/>
          <w:sz w:val="24"/>
          <w:szCs w:val="24"/>
          <w:lang w:eastAsia="ru-RU"/>
        </w:rPr>
        <w:t>Оборудование и инструмент для бурения скважин.</w:t>
      </w:r>
    </w:p>
    <w:p w:rsidR="00896BFD" w:rsidRDefault="00896BFD" w:rsidP="00896BFD">
      <w:pPr>
        <w:spacing w:after="0" w:line="240" w:lineRule="auto"/>
        <w:jc w:val="center"/>
        <w:rPr>
          <w:rFonts w:ascii="Times New Roman" w:eastAsia="Times New Roman" w:hAnsi="Times New Roman" w:cs="Times New Roman"/>
          <w:color w:val="000000"/>
          <w:sz w:val="24"/>
          <w:szCs w:val="24"/>
          <w:lang w:eastAsia="ru-RU"/>
        </w:rPr>
      </w:pPr>
    </w:p>
    <w:p w:rsidR="00896BFD" w:rsidRPr="00725C29" w:rsidRDefault="00896BFD" w:rsidP="00896BFD">
      <w:pPr>
        <w:spacing w:after="0" w:line="240" w:lineRule="auto"/>
        <w:rPr>
          <w:rFonts w:ascii="Times New Roman" w:eastAsia="Times New Roman" w:hAnsi="Times New Roman" w:cs="Times New Roman"/>
          <w:color w:val="000000"/>
          <w:sz w:val="24"/>
          <w:szCs w:val="24"/>
          <w:lang w:eastAsia="ru-RU"/>
        </w:rPr>
      </w:pPr>
      <w:proofErr w:type="gramStart"/>
      <w:r w:rsidRPr="00725C29">
        <w:rPr>
          <w:rFonts w:ascii="Times New Roman" w:eastAsia="Times New Roman" w:hAnsi="Times New Roman" w:cs="Times New Roman"/>
          <w:color w:val="000000"/>
          <w:sz w:val="24"/>
          <w:szCs w:val="24"/>
          <w:lang w:eastAsia="ru-RU"/>
        </w:rPr>
        <w:t>При бурении вращательным способом, как и сверлении отверстия в любом материале, необходимо, чтобы разрушающему инструменту (долоту, коронке, сверлу и т.п.) передавалось, во-первых, вращательное движение, во-вторых, нагрузка, обеспечивающая достаточный нажим на разрушаемый материал, а также были созданы условия для удаления разрушенных частиц вещества (породы).</w:t>
      </w:r>
      <w:proofErr w:type="gramEnd"/>
      <w:r w:rsidRPr="00725C29">
        <w:rPr>
          <w:rFonts w:ascii="Times New Roman" w:eastAsia="Times New Roman" w:hAnsi="Times New Roman" w:cs="Times New Roman"/>
          <w:color w:val="000000"/>
          <w:sz w:val="24"/>
          <w:szCs w:val="24"/>
          <w:lang w:eastAsia="ru-RU"/>
        </w:rPr>
        <w:t xml:space="preserve"> </w:t>
      </w:r>
      <w:proofErr w:type="gramStart"/>
      <w:r w:rsidRPr="00725C29">
        <w:rPr>
          <w:rFonts w:ascii="Times New Roman" w:eastAsia="Times New Roman" w:hAnsi="Times New Roman" w:cs="Times New Roman"/>
          <w:color w:val="000000"/>
          <w:sz w:val="24"/>
          <w:szCs w:val="24"/>
          <w:lang w:eastAsia="ru-RU"/>
        </w:rPr>
        <w:t>Исходя из этого применяют</w:t>
      </w:r>
      <w:proofErr w:type="gramEnd"/>
      <w:r w:rsidRPr="00725C29">
        <w:rPr>
          <w:rFonts w:ascii="Times New Roman" w:eastAsia="Times New Roman" w:hAnsi="Times New Roman" w:cs="Times New Roman"/>
          <w:color w:val="000000"/>
          <w:sz w:val="24"/>
          <w:szCs w:val="24"/>
          <w:lang w:eastAsia="ru-RU"/>
        </w:rPr>
        <w:t xml:space="preserve"> оборудование для бурения скважин, состоящее из ротора, вертлюга с буровым шлангом, буровых насосов и силового привода. В случае если долота приводятся во вращение не с поверхности земли, а непосредственно на забое, кроме перечисленного оборудования используют гидравлические забойные двигатели или электробуры.</w:t>
      </w:r>
    </w:p>
    <w:p w:rsidR="00896BFD" w:rsidRDefault="00896BFD" w:rsidP="00896BFD">
      <w:pPr>
        <w:spacing w:after="0"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Роторы применяют для передачи вращения колонне бурильных труб в процессе бурения, поддержания ее на весу при спускоподъемных операциях и вспомогательных работах. </w:t>
      </w:r>
    </w:p>
    <w:p w:rsidR="00896BFD" w:rsidRDefault="00896BFD" w:rsidP="00896BFD">
      <w:pPr>
        <w:spacing w:after="0" w:line="240" w:lineRule="auto"/>
        <w:rPr>
          <w:rFonts w:ascii="Times New Roman" w:eastAsia="Times New Roman" w:hAnsi="Times New Roman" w:cs="Times New Roman"/>
          <w:color w:val="000000"/>
          <w:sz w:val="24"/>
          <w:szCs w:val="24"/>
          <w:lang w:eastAsia="ru-RU"/>
        </w:rPr>
      </w:pPr>
    </w:p>
    <w:p w:rsidR="00896BFD" w:rsidRPr="00725C29" w:rsidRDefault="00896BFD" w:rsidP="00896BFD">
      <w:pPr>
        <w:spacing w:after="0" w:line="240" w:lineRule="auto"/>
        <w:rPr>
          <w:rFonts w:ascii="Times New Roman" w:eastAsia="Times New Roman" w:hAnsi="Times New Roman" w:cs="Times New Roman"/>
          <w:color w:val="000000"/>
          <w:sz w:val="24"/>
          <w:szCs w:val="24"/>
          <w:lang w:eastAsia="ru-RU"/>
        </w:rPr>
      </w:pPr>
      <w:r w:rsidRPr="00A826D6">
        <w:rPr>
          <w:rFonts w:ascii="Times New Roman" w:eastAsia="Times New Roman" w:hAnsi="Times New Roman" w:cs="Times New Roman"/>
          <w:b/>
          <w:iCs/>
          <w:color w:val="000000"/>
          <w:sz w:val="24"/>
          <w:szCs w:val="24"/>
          <w:u w:val="single"/>
          <w:lang w:eastAsia="ru-RU"/>
        </w:rPr>
        <w:t>Ротор</w:t>
      </w:r>
      <w:r w:rsidRPr="00A826D6">
        <w:rPr>
          <w:rFonts w:ascii="Times New Roman" w:eastAsia="Times New Roman" w:hAnsi="Times New Roman" w:cs="Times New Roman"/>
          <w:i/>
          <w:iCs/>
          <w:color w:val="000000"/>
          <w:sz w:val="24"/>
          <w:szCs w:val="24"/>
          <w:u w:val="single"/>
          <w:lang w:eastAsia="ru-RU"/>
        </w:rPr>
        <w:t> </w:t>
      </w:r>
      <w:r w:rsidRPr="00A826D6">
        <w:rPr>
          <w:rFonts w:ascii="Times New Roman" w:eastAsia="Times New Roman" w:hAnsi="Times New Roman" w:cs="Times New Roman"/>
          <w:color w:val="000000"/>
          <w:sz w:val="24"/>
          <w:szCs w:val="24"/>
          <w:u w:val="single"/>
          <w:lang w:eastAsia="ru-RU"/>
        </w:rPr>
        <w:t xml:space="preserve">- это редуктор, передающий вращение вертикально подвешенной колонне бурильных </w:t>
      </w:r>
      <w:r>
        <w:rPr>
          <w:rFonts w:ascii="Times New Roman" w:eastAsia="Times New Roman" w:hAnsi="Times New Roman" w:cs="Times New Roman"/>
          <w:color w:val="000000"/>
          <w:sz w:val="24"/>
          <w:szCs w:val="24"/>
          <w:u w:val="single"/>
          <w:lang w:eastAsia="ru-RU"/>
        </w:rPr>
        <w:t xml:space="preserve">труб </w:t>
      </w:r>
      <w:proofErr w:type="gramStart"/>
      <w:r>
        <w:rPr>
          <w:rFonts w:ascii="Times New Roman" w:eastAsia="Times New Roman" w:hAnsi="Times New Roman" w:cs="Times New Roman"/>
          <w:color w:val="000000"/>
          <w:sz w:val="24"/>
          <w:szCs w:val="24"/>
          <w:u w:val="single"/>
          <w:lang w:eastAsia="ru-RU"/>
        </w:rPr>
        <w:t>в</w:t>
      </w:r>
      <w:proofErr w:type="gramEnd"/>
      <w:r>
        <w:rPr>
          <w:rFonts w:ascii="Times New Roman" w:eastAsia="Times New Roman" w:hAnsi="Times New Roman" w:cs="Times New Roman"/>
          <w:color w:val="000000"/>
          <w:sz w:val="24"/>
          <w:szCs w:val="24"/>
          <w:u w:val="single"/>
          <w:lang w:eastAsia="ru-RU"/>
        </w:rPr>
        <w:t xml:space="preserve"> от </w:t>
      </w:r>
      <w:proofErr w:type="spellStart"/>
      <w:r>
        <w:rPr>
          <w:rFonts w:ascii="Times New Roman" w:eastAsia="Times New Roman" w:hAnsi="Times New Roman" w:cs="Times New Roman"/>
          <w:color w:val="000000"/>
          <w:sz w:val="24"/>
          <w:szCs w:val="24"/>
          <w:u w:val="single"/>
          <w:lang w:eastAsia="ru-RU"/>
        </w:rPr>
        <w:t>транссмисии</w:t>
      </w:r>
      <w:proofErr w:type="spellEnd"/>
      <w:r w:rsidRPr="00A826D6">
        <w:rPr>
          <w:rFonts w:ascii="Times New Roman" w:eastAsia="Times New Roman" w:hAnsi="Times New Roman" w:cs="Times New Roman"/>
          <w:color w:val="000000"/>
          <w:sz w:val="24"/>
          <w:szCs w:val="24"/>
          <w:u w:val="single"/>
          <w:lang w:eastAsia="ru-RU"/>
        </w:rPr>
        <w:t>.</w:t>
      </w:r>
      <w:r w:rsidRPr="00725C29">
        <w:rPr>
          <w:rFonts w:ascii="Times New Roman" w:eastAsia="Times New Roman" w:hAnsi="Times New Roman" w:cs="Times New Roman"/>
          <w:color w:val="000000"/>
          <w:sz w:val="24"/>
          <w:szCs w:val="24"/>
          <w:lang w:eastAsia="ru-RU"/>
        </w:rPr>
        <w:t xml:space="preserve"> Станина ротора воспринимает и передает на основание все нагрузки, возникающие в процессе бурения и при спускоподъемных операциях. Внутренняя полость станины представляет собой масляную ванну. На внешнем конце вала ротора, на шпонке, может быть цепное колесо или полумуфта карданного вала. Стол ротора вращается на подшипниках качения. При отвинчивании долота или для предупреждения вращения бурильной колонны от действия реактивного момента ротор застопоривают защелкой или стопорным механизмом.</w:t>
      </w:r>
    </w:p>
    <w:p w:rsidR="00896BFD" w:rsidRPr="00725C29"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При передаче вращения ротору от двигателя через лебедку скорость вращения ротора изменяют при помощи передаточных механизмов лебедки или же путем смены цепных </w:t>
      </w:r>
      <w:r w:rsidRPr="00725C29">
        <w:rPr>
          <w:rFonts w:ascii="Times New Roman" w:eastAsia="Times New Roman" w:hAnsi="Times New Roman" w:cs="Times New Roman"/>
          <w:color w:val="000000"/>
          <w:sz w:val="24"/>
          <w:szCs w:val="24"/>
          <w:lang w:eastAsia="ru-RU"/>
        </w:rPr>
        <w:lastRenderedPageBreak/>
        <w:t>колес. Чтобы не связы</w:t>
      </w:r>
      <w:bookmarkStart w:id="0" w:name="_GoBack"/>
      <w:bookmarkEnd w:id="0"/>
      <w:r w:rsidRPr="00725C29">
        <w:rPr>
          <w:rFonts w:ascii="Times New Roman" w:eastAsia="Times New Roman" w:hAnsi="Times New Roman" w:cs="Times New Roman"/>
          <w:color w:val="000000"/>
          <w:sz w:val="24"/>
          <w:szCs w:val="24"/>
          <w:lang w:eastAsia="ru-RU"/>
        </w:rPr>
        <w:t>вать работу лебедки с работой ротора, в ряде случаев при роторном бурении применяют индивидуальный, т.е. не связанный с лебедкой, привод к ротору.</w:t>
      </w:r>
    </w:p>
    <w:p w:rsidR="00896BFD" w:rsidRDefault="00896BFD" w:rsidP="00896BFD">
      <w:pPr>
        <w:spacing w:after="285" w:line="240" w:lineRule="auto"/>
        <w:rPr>
          <w:rFonts w:ascii="Times New Roman" w:eastAsia="Times New Roman" w:hAnsi="Times New Roman" w:cs="Times New Roman"/>
          <w:color w:val="000000"/>
          <w:sz w:val="24"/>
          <w:szCs w:val="24"/>
          <w:lang w:eastAsia="ru-RU"/>
        </w:rPr>
      </w:pPr>
      <w:r w:rsidRPr="00A826D6">
        <w:rPr>
          <w:rFonts w:ascii="Times New Roman" w:eastAsia="Times New Roman" w:hAnsi="Times New Roman" w:cs="Times New Roman"/>
          <w:b/>
          <w:color w:val="000000"/>
          <w:sz w:val="24"/>
          <w:szCs w:val="24"/>
          <w:u w:val="single"/>
          <w:lang w:eastAsia="ru-RU"/>
        </w:rPr>
        <w:t>Вертлюг</w:t>
      </w:r>
      <w:r w:rsidRPr="00A826D6">
        <w:rPr>
          <w:rFonts w:ascii="Times New Roman" w:eastAsia="Times New Roman" w:hAnsi="Times New Roman" w:cs="Times New Roman"/>
          <w:color w:val="000000"/>
          <w:sz w:val="24"/>
          <w:szCs w:val="24"/>
          <w:u w:val="single"/>
          <w:lang w:eastAsia="ru-RU"/>
        </w:rPr>
        <w:t xml:space="preserve"> - применяют для соединения талевой системы с бурильной колонной. Он обеспечивает, во-первых, вращение бурильной колонны, подвешенной на крюке, и, во-вторых, подачу через нее промывочной жидкости.</w:t>
      </w:r>
    </w:p>
    <w:p w:rsidR="00896BFD" w:rsidRDefault="00896BFD" w:rsidP="00896BFD">
      <w:pPr>
        <w:spacing w:after="285" w:line="240" w:lineRule="auto"/>
        <w:rPr>
          <w:rFonts w:ascii="Times New Roman" w:eastAsia="Times New Roman" w:hAnsi="Times New Roman" w:cs="Times New Roman"/>
          <w:color w:val="000000"/>
          <w:sz w:val="24"/>
          <w:szCs w:val="24"/>
          <w:lang w:eastAsia="ru-RU"/>
        </w:rPr>
      </w:pPr>
      <w:r w:rsidRPr="00725C29">
        <w:rPr>
          <w:rFonts w:ascii="Times New Roman" w:eastAsia="Times New Roman" w:hAnsi="Times New Roman" w:cs="Times New Roman"/>
          <w:color w:val="000000"/>
          <w:sz w:val="24"/>
          <w:szCs w:val="24"/>
          <w:lang w:eastAsia="ru-RU"/>
        </w:rPr>
        <w:t xml:space="preserve">При бурении осуществляется промывка скважины при помощи буровых насосов. </w:t>
      </w:r>
    </w:p>
    <w:p w:rsidR="00896BFD" w:rsidRPr="00184E9E" w:rsidRDefault="00896BFD" w:rsidP="00896BFD">
      <w:pPr>
        <w:spacing w:after="285" w:line="240" w:lineRule="auto"/>
        <w:rPr>
          <w:rFonts w:ascii="Times New Roman" w:eastAsia="Times New Roman" w:hAnsi="Times New Roman" w:cs="Times New Roman"/>
          <w:color w:val="000000"/>
          <w:sz w:val="24"/>
          <w:szCs w:val="24"/>
          <w:u w:val="single"/>
          <w:lang w:eastAsia="ru-RU"/>
        </w:rPr>
      </w:pPr>
      <w:r w:rsidRPr="001E0CF3">
        <w:rPr>
          <w:rFonts w:ascii="Times New Roman" w:eastAsia="Times New Roman" w:hAnsi="Times New Roman" w:cs="Times New Roman"/>
          <w:b/>
          <w:color w:val="000000"/>
          <w:sz w:val="24"/>
          <w:szCs w:val="24"/>
          <w:u w:val="single"/>
          <w:lang w:eastAsia="ru-RU"/>
        </w:rPr>
        <w:t>Буровые насосы</w:t>
      </w:r>
      <w:r w:rsidRPr="001E0CF3">
        <w:rPr>
          <w:rFonts w:ascii="Times New Roman" w:eastAsia="Times New Roman" w:hAnsi="Times New Roman" w:cs="Times New Roman"/>
          <w:color w:val="000000"/>
          <w:sz w:val="24"/>
          <w:szCs w:val="24"/>
          <w:u w:val="single"/>
          <w:lang w:eastAsia="ru-RU"/>
        </w:rPr>
        <w:t xml:space="preserve"> предназначены для подачи под давлением промывочной жидкости в скважину. Для бурения используются только горизонтальные приводные двух- и трехцилиндровые поршневые насосы.</w:t>
      </w:r>
    </w:p>
    <w:p w:rsidR="00896BFD" w:rsidRPr="00725C29" w:rsidRDefault="00896BFD" w:rsidP="00896BFD">
      <w:pPr>
        <w:spacing w:before="150" w:after="150" w:line="240" w:lineRule="auto"/>
        <w:ind w:left="150" w:right="150"/>
        <w:rPr>
          <w:rFonts w:ascii="Times New Roman" w:hAnsi="Times New Roman" w:cs="Times New Roman"/>
          <w:b/>
          <w:bCs/>
          <w:color w:val="000000"/>
          <w:sz w:val="24"/>
          <w:szCs w:val="24"/>
          <w:shd w:val="clear" w:color="auto" w:fill="FFFFFF"/>
          <w:lang w:eastAsia="ru-RU" w:bidi="ru-RU"/>
        </w:rPr>
      </w:pPr>
      <w:r w:rsidRPr="00725C29">
        <w:rPr>
          <w:rFonts w:ascii="Times New Roman" w:hAnsi="Times New Roman" w:cs="Times New Roman"/>
          <w:b/>
          <w:bCs/>
          <w:noProof/>
          <w:color w:val="000000"/>
          <w:sz w:val="24"/>
          <w:szCs w:val="24"/>
          <w:shd w:val="clear" w:color="auto" w:fill="FFFFFF"/>
          <w:lang w:eastAsia="ru-RU"/>
        </w:rPr>
        <w:drawing>
          <wp:inline distT="0" distB="0" distL="0" distR="0">
            <wp:extent cx="5940425" cy="3298468"/>
            <wp:effectExtent l="0" t="0" r="3175" b="0"/>
            <wp:docPr id="1" name="Рисунок 1" descr="http://ok-t.ru/studopediaru/baza8/31658141142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8/316581411423.files/image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298468"/>
                    </a:xfrm>
                    <a:prstGeom prst="rect">
                      <a:avLst/>
                    </a:prstGeom>
                    <a:noFill/>
                    <a:ln>
                      <a:noFill/>
                    </a:ln>
                  </pic:spPr>
                </pic:pic>
              </a:graphicData>
            </a:graphic>
          </wp:inline>
        </w:drawing>
      </w:r>
    </w:p>
    <w:p w:rsidR="00896BFD" w:rsidRPr="00725C29" w:rsidRDefault="00896BFD" w:rsidP="00896BFD">
      <w:pPr>
        <w:spacing w:before="150" w:after="150" w:line="240" w:lineRule="auto"/>
        <w:ind w:left="150" w:right="150"/>
        <w:rPr>
          <w:rFonts w:ascii="Times New Roman" w:hAnsi="Times New Roman" w:cs="Times New Roman"/>
          <w:b/>
          <w:sz w:val="24"/>
          <w:szCs w:val="24"/>
        </w:rPr>
      </w:pPr>
      <w:r w:rsidRPr="00725C29">
        <w:rPr>
          <w:rFonts w:ascii="Times New Roman" w:hAnsi="Times New Roman" w:cs="Times New Roman"/>
          <w:b/>
          <w:noProof/>
          <w:sz w:val="24"/>
          <w:szCs w:val="24"/>
          <w:lang w:eastAsia="ru-RU"/>
        </w:rPr>
        <w:lastRenderedPageBreak/>
        <w:drawing>
          <wp:inline distT="0" distB="0" distL="0" distR="0">
            <wp:extent cx="5940425" cy="3572040"/>
            <wp:effectExtent l="0" t="0" r="3175" b="9525"/>
            <wp:docPr id="2" name="Рисунок 2" descr="http://ok-t.ru/studopediaru/baza8/31658141142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8/316581411423.files/image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572040"/>
                    </a:xfrm>
                    <a:prstGeom prst="rect">
                      <a:avLst/>
                    </a:prstGeom>
                    <a:noFill/>
                    <a:ln>
                      <a:noFill/>
                    </a:ln>
                  </pic:spPr>
                </pic:pic>
              </a:graphicData>
            </a:graphic>
          </wp:inline>
        </w:drawing>
      </w:r>
    </w:p>
    <w:p w:rsidR="00896BFD" w:rsidRPr="00725C29" w:rsidRDefault="00896BFD" w:rsidP="00896BFD">
      <w:pPr>
        <w:spacing w:before="150" w:after="150" w:line="240" w:lineRule="auto"/>
        <w:ind w:left="150" w:right="150"/>
        <w:rPr>
          <w:rFonts w:ascii="Times New Roman" w:hAnsi="Times New Roman" w:cs="Times New Roman"/>
          <w:b/>
          <w:sz w:val="24"/>
          <w:szCs w:val="24"/>
        </w:rPr>
      </w:pPr>
    </w:p>
    <w:p w:rsidR="00896BFD" w:rsidRDefault="00896BFD" w:rsidP="00896BFD">
      <w:pPr>
        <w:spacing w:before="150" w:after="150" w:line="240" w:lineRule="auto"/>
        <w:ind w:left="150" w:right="150"/>
        <w:rPr>
          <w:rFonts w:ascii="Times New Roman" w:hAnsi="Times New Roman" w:cs="Times New Roman"/>
          <w:b/>
          <w:sz w:val="24"/>
          <w:szCs w:val="24"/>
        </w:rPr>
      </w:pPr>
      <w:r w:rsidRPr="0096561D">
        <w:rPr>
          <w:rFonts w:ascii="Times New Roman" w:hAnsi="Times New Roman" w:cs="Times New Roman"/>
          <w:b/>
          <w:noProof/>
          <w:sz w:val="24"/>
          <w:szCs w:val="24"/>
          <w:lang w:eastAsia="ru-RU"/>
        </w:rPr>
        <w:drawing>
          <wp:inline distT="0" distB="0" distL="0" distR="0">
            <wp:extent cx="5940425" cy="2818547"/>
            <wp:effectExtent l="0" t="0" r="3175" b="1270"/>
            <wp:docPr id="4" name="Рисунок 4" descr="http://ok-t.ru/studopediaru/baza8/316581411423.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8/316581411423.files/image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818547"/>
                    </a:xfrm>
                    <a:prstGeom prst="rect">
                      <a:avLst/>
                    </a:prstGeom>
                    <a:noFill/>
                    <a:ln>
                      <a:noFill/>
                    </a:ln>
                  </pic:spPr>
                </pic:pic>
              </a:graphicData>
            </a:graphic>
          </wp:inline>
        </w:drawing>
      </w:r>
    </w:p>
    <w:p w:rsidR="00896BFD" w:rsidRDefault="00896BFD" w:rsidP="00896BFD">
      <w:pPr>
        <w:spacing w:before="150" w:after="150" w:line="240" w:lineRule="auto"/>
        <w:ind w:left="150" w:right="150"/>
        <w:jc w:val="center"/>
        <w:rPr>
          <w:rFonts w:ascii="Arial" w:hAnsi="Arial" w:cs="Arial"/>
          <w:b/>
          <w:sz w:val="32"/>
          <w:szCs w:val="32"/>
        </w:rPr>
      </w:pPr>
    </w:p>
    <w:p w:rsidR="00896BFD" w:rsidRDefault="00896BFD" w:rsidP="00896BFD">
      <w:pPr>
        <w:spacing w:before="150" w:after="150" w:line="240" w:lineRule="auto"/>
        <w:ind w:left="150" w:right="150"/>
        <w:jc w:val="center"/>
        <w:rPr>
          <w:rFonts w:ascii="Arial" w:hAnsi="Arial" w:cs="Arial"/>
          <w:b/>
          <w:sz w:val="32"/>
          <w:szCs w:val="32"/>
        </w:rPr>
      </w:pPr>
    </w:p>
    <w:p w:rsidR="00896BFD" w:rsidRDefault="00896BFD" w:rsidP="00896BFD">
      <w:pPr>
        <w:spacing w:before="150" w:after="150" w:line="240" w:lineRule="auto"/>
        <w:ind w:left="150" w:right="150"/>
        <w:jc w:val="center"/>
        <w:rPr>
          <w:rFonts w:ascii="Arial" w:hAnsi="Arial" w:cs="Arial"/>
          <w:b/>
          <w:sz w:val="32"/>
          <w:szCs w:val="32"/>
        </w:rPr>
      </w:pPr>
    </w:p>
    <w:p w:rsidR="00896BFD" w:rsidRDefault="00896BFD" w:rsidP="00896BFD">
      <w:pPr>
        <w:spacing w:before="150" w:after="150" w:line="240" w:lineRule="auto"/>
        <w:ind w:left="150" w:right="150"/>
        <w:jc w:val="center"/>
        <w:rPr>
          <w:rFonts w:ascii="Arial" w:hAnsi="Arial" w:cs="Arial"/>
          <w:b/>
          <w:sz w:val="32"/>
          <w:szCs w:val="32"/>
        </w:rPr>
      </w:pPr>
    </w:p>
    <w:p w:rsidR="00896BFD" w:rsidRDefault="00896BFD" w:rsidP="00896BFD">
      <w:pPr>
        <w:spacing w:before="150" w:after="150" w:line="240" w:lineRule="auto"/>
        <w:ind w:left="150" w:right="150"/>
        <w:jc w:val="center"/>
        <w:rPr>
          <w:rFonts w:ascii="Arial" w:hAnsi="Arial" w:cs="Arial"/>
          <w:b/>
          <w:sz w:val="32"/>
          <w:szCs w:val="32"/>
        </w:rPr>
      </w:pPr>
    </w:p>
    <w:p w:rsidR="00896BFD" w:rsidRDefault="00896BFD" w:rsidP="00896BFD">
      <w:pPr>
        <w:spacing w:before="150" w:after="150" w:line="240" w:lineRule="auto"/>
        <w:ind w:left="150" w:right="150"/>
        <w:jc w:val="center"/>
        <w:rPr>
          <w:rFonts w:ascii="Arial" w:hAnsi="Arial" w:cs="Arial"/>
          <w:b/>
          <w:sz w:val="32"/>
          <w:szCs w:val="32"/>
        </w:rPr>
      </w:pPr>
    </w:p>
    <w:p w:rsidR="00896BFD" w:rsidRDefault="00896BFD" w:rsidP="00896BFD">
      <w:pPr>
        <w:spacing w:before="150" w:after="150" w:line="240" w:lineRule="auto"/>
        <w:ind w:left="150" w:right="150"/>
        <w:jc w:val="center"/>
        <w:rPr>
          <w:rFonts w:ascii="Arial" w:hAnsi="Arial" w:cs="Arial"/>
          <w:b/>
          <w:sz w:val="32"/>
          <w:szCs w:val="32"/>
        </w:rPr>
      </w:pPr>
    </w:p>
    <w:p w:rsidR="00896BFD" w:rsidRDefault="008772CB" w:rsidP="00896BFD">
      <w:pPr>
        <w:spacing w:before="150" w:after="150" w:line="240" w:lineRule="auto"/>
        <w:ind w:left="150" w:right="150"/>
        <w:jc w:val="center"/>
        <w:rPr>
          <w:rFonts w:ascii="Arial" w:hAnsi="Arial" w:cs="Arial"/>
          <w:b/>
          <w:sz w:val="32"/>
          <w:szCs w:val="32"/>
        </w:rPr>
      </w:pPr>
      <w:r>
        <w:rPr>
          <w:rFonts w:ascii="Arial" w:hAnsi="Arial" w:cs="Arial"/>
          <w:b/>
          <w:sz w:val="32"/>
          <w:szCs w:val="32"/>
        </w:rPr>
        <w:lastRenderedPageBreak/>
        <w:t>Лекция № 3</w:t>
      </w:r>
      <w:r w:rsidR="00896BFD">
        <w:rPr>
          <w:rFonts w:ascii="Arial" w:hAnsi="Arial" w:cs="Arial"/>
          <w:b/>
          <w:sz w:val="32"/>
          <w:szCs w:val="32"/>
        </w:rPr>
        <w:t>.</w:t>
      </w:r>
    </w:p>
    <w:p w:rsidR="008772CB" w:rsidRDefault="008772CB" w:rsidP="008772CB">
      <w:pPr>
        <w:spacing w:before="150" w:after="150" w:line="240" w:lineRule="auto"/>
        <w:ind w:left="150" w:right="150"/>
        <w:jc w:val="center"/>
        <w:rPr>
          <w:rFonts w:ascii="Arial" w:hAnsi="Arial" w:cs="Arial"/>
          <w:b/>
          <w:sz w:val="32"/>
          <w:szCs w:val="32"/>
        </w:rPr>
      </w:pPr>
      <w:r>
        <w:rPr>
          <w:rFonts w:ascii="Arial" w:hAnsi="Arial" w:cs="Arial"/>
          <w:b/>
          <w:sz w:val="32"/>
          <w:szCs w:val="32"/>
        </w:rPr>
        <w:t xml:space="preserve">1.4.3. </w:t>
      </w:r>
      <w:r w:rsidRPr="004F73D8">
        <w:rPr>
          <w:rFonts w:ascii="Arial" w:hAnsi="Arial" w:cs="Arial"/>
          <w:b/>
          <w:sz w:val="32"/>
          <w:szCs w:val="32"/>
        </w:rPr>
        <w:t>Фундаменты под буровые вышки и оборудование</w:t>
      </w:r>
    </w:p>
    <w:p w:rsidR="008772CB" w:rsidRPr="00916B36" w:rsidRDefault="008772CB" w:rsidP="008772CB">
      <w:pPr>
        <w:spacing w:before="225" w:after="100" w:afterAutospacing="1" w:line="288" w:lineRule="atLeast"/>
        <w:ind w:right="375" w:firstLine="708"/>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Фундаментом называется подземное сооружение, которое воспринимает нагрузку от наземных частей буровой установки и передаёт её на грунты. Верхняя часть фундамента служит опорой для оснований бурового оборудования.</w:t>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Под буровые вышки и оборудование фундаменты в основном сооружают нескольких типов (рис. 5.5):</w:t>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lang w:eastAsia="ru-RU"/>
        </w:rPr>
      </w:pPr>
      <w:r w:rsidRPr="00916B36">
        <w:rPr>
          <w:rFonts w:ascii="Arial" w:eastAsia="Times New Roman" w:hAnsi="Arial" w:cs="Arial"/>
          <w:noProof/>
          <w:color w:val="000000"/>
          <w:sz w:val="28"/>
          <w:szCs w:val="28"/>
          <w:lang w:eastAsia="ru-RU"/>
        </w:rPr>
        <w:drawing>
          <wp:inline distT="0" distB="0" distL="0" distR="0">
            <wp:extent cx="4455795" cy="2531745"/>
            <wp:effectExtent l="0" t="0" r="1905" b="1905"/>
            <wp:docPr id="3" name="Рисунок 5" descr="http://ok-t.ru/studopediaru/baza2/195885673507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2/1958856735074.files/image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5795" cy="2531745"/>
                    </a:xfrm>
                    <a:prstGeom prst="rect">
                      <a:avLst/>
                    </a:prstGeom>
                    <a:noFill/>
                    <a:ln>
                      <a:noFill/>
                    </a:ln>
                  </pic:spPr>
                </pic:pic>
              </a:graphicData>
            </a:graphic>
          </wp:inline>
        </w:drawing>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proofErr w:type="gramStart"/>
      <w:r>
        <w:rPr>
          <w:rFonts w:ascii="Arial" w:eastAsia="Times New Roman" w:hAnsi="Arial" w:cs="Arial"/>
          <w:color w:val="000000"/>
          <w:sz w:val="28"/>
          <w:szCs w:val="28"/>
          <w:u w:val="single"/>
          <w:lang w:eastAsia="ru-RU"/>
        </w:rPr>
        <w:t>а – бетонные, бутобетонные; б, в</w:t>
      </w:r>
      <w:r w:rsidRPr="00916B36">
        <w:rPr>
          <w:rFonts w:ascii="Arial" w:eastAsia="Times New Roman" w:hAnsi="Arial" w:cs="Arial"/>
          <w:color w:val="000000"/>
          <w:sz w:val="28"/>
          <w:szCs w:val="28"/>
          <w:u w:val="single"/>
          <w:lang w:eastAsia="ru-RU"/>
        </w:rPr>
        <w:t xml:space="preserve"> – бетонные или железобетонные блоки на песчаной подушке; г – деревянные брусья на песчаной подушке; д – деревянные брусья н</w:t>
      </w:r>
      <w:r>
        <w:rPr>
          <w:rFonts w:ascii="Arial" w:eastAsia="Times New Roman" w:hAnsi="Arial" w:cs="Arial"/>
          <w:color w:val="000000"/>
          <w:sz w:val="28"/>
          <w:szCs w:val="28"/>
          <w:u w:val="single"/>
          <w:lang w:eastAsia="ru-RU"/>
        </w:rPr>
        <w:t>а бе</w:t>
      </w:r>
      <w:r>
        <w:rPr>
          <w:rFonts w:ascii="Arial" w:eastAsia="Times New Roman" w:hAnsi="Arial" w:cs="Arial"/>
          <w:color w:val="000000"/>
          <w:sz w:val="28"/>
          <w:szCs w:val="28"/>
          <w:u w:val="single"/>
          <w:lang w:eastAsia="ru-RU"/>
        </w:rPr>
        <w:softHyphen/>
        <w:t xml:space="preserve">тонном блоке; е – свайные </w:t>
      </w:r>
      <w:proofErr w:type="gramEnd"/>
    </w:p>
    <w:p w:rsidR="008772CB" w:rsidRDefault="008772CB" w:rsidP="008772CB">
      <w:pPr>
        <w:spacing w:before="225" w:after="100" w:afterAutospacing="1" w:line="288" w:lineRule="atLeast"/>
        <w:ind w:right="375"/>
        <w:rPr>
          <w:rFonts w:ascii="Arial" w:eastAsia="Times New Roman" w:hAnsi="Arial" w:cs="Arial"/>
          <w:color w:val="000000"/>
          <w:sz w:val="28"/>
          <w:szCs w:val="28"/>
          <w:lang w:eastAsia="ru-RU"/>
        </w:rPr>
      </w:pPr>
      <w:r w:rsidRPr="00916B36">
        <w:rPr>
          <w:rFonts w:ascii="Arial" w:eastAsia="Times New Roman" w:hAnsi="Arial" w:cs="Arial"/>
          <w:color w:val="000000"/>
          <w:sz w:val="28"/>
          <w:szCs w:val="28"/>
          <w:lang w:eastAsia="ru-RU"/>
        </w:rPr>
        <w:t>Рис. 5.5 – Типы фундаментов</w:t>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lang w:eastAsia="ru-RU"/>
        </w:rPr>
      </w:pPr>
    </w:p>
    <w:p w:rsidR="008772CB" w:rsidRDefault="008772CB" w:rsidP="008772CB">
      <w:pPr>
        <w:spacing w:before="225" w:after="100" w:afterAutospacing="1" w:line="288" w:lineRule="atLeast"/>
        <w:ind w:right="375" w:firstLine="708"/>
        <w:rPr>
          <w:rFonts w:ascii="Arial" w:eastAsia="Times New Roman" w:hAnsi="Arial" w:cs="Arial"/>
          <w:color w:val="000000"/>
          <w:sz w:val="28"/>
          <w:szCs w:val="28"/>
          <w:lang w:eastAsia="ru-RU"/>
        </w:rPr>
      </w:pPr>
      <w:r w:rsidRPr="00916B36">
        <w:rPr>
          <w:rFonts w:ascii="Arial" w:eastAsia="Times New Roman" w:hAnsi="Arial" w:cs="Arial"/>
          <w:color w:val="000000"/>
          <w:sz w:val="28"/>
          <w:szCs w:val="28"/>
          <w:u w:val="single"/>
          <w:lang w:eastAsia="ru-RU"/>
        </w:rPr>
        <w:t>Бетонные или бутобетонные фундаменты изготовляют в ос</w:t>
      </w:r>
      <w:r w:rsidRPr="00916B36">
        <w:rPr>
          <w:rFonts w:ascii="Arial" w:eastAsia="Times New Roman" w:hAnsi="Arial" w:cs="Arial"/>
          <w:color w:val="000000"/>
          <w:sz w:val="28"/>
          <w:szCs w:val="28"/>
          <w:u w:val="single"/>
          <w:lang w:eastAsia="ru-RU"/>
        </w:rPr>
        <w:softHyphen/>
        <w:t>новном для глубоких скважин с большой продолжительностью бурения.</w:t>
      </w:r>
      <w:r w:rsidRPr="00916B36">
        <w:rPr>
          <w:rFonts w:ascii="Arial" w:eastAsia="Times New Roman" w:hAnsi="Arial" w:cs="Arial"/>
          <w:color w:val="000000"/>
          <w:sz w:val="28"/>
          <w:szCs w:val="28"/>
          <w:lang w:eastAsia="ru-RU"/>
        </w:rPr>
        <w:t xml:space="preserve"> </w:t>
      </w:r>
      <w:r w:rsidRPr="00916B36">
        <w:rPr>
          <w:rFonts w:ascii="Arial" w:eastAsia="Times New Roman" w:hAnsi="Arial" w:cs="Arial"/>
          <w:color w:val="000000"/>
          <w:sz w:val="28"/>
          <w:szCs w:val="28"/>
          <w:u w:val="single"/>
          <w:lang w:eastAsia="ru-RU"/>
        </w:rPr>
        <w:t>Монолитные бетонные фундаменты (а) имеют лучшее взаи</w:t>
      </w:r>
      <w:r w:rsidRPr="00916B36">
        <w:rPr>
          <w:rFonts w:ascii="Arial" w:eastAsia="Times New Roman" w:hAnsi="Arial" w:cs="Arial"/>
          <w:color w:val="000000"/>
          <w:sz w:val="28"/>
          <w:szCs w:val="28"/>
          <w:u w:val="single"/>
          <w:lang w:eastAsia="ru-RU"/>
        </w:rPr>
        <w:softHyphen/>
        <w:t xml:space="preserve">модействие с грунтами, в </w:t>
      </w:r>
      <w:proofErr w:type="gramStart"/>
      <w:r w:rsidRPr="00916B36">
        <w:rPr>
          <w:rFonts w:ascii="Arial" w:eastAsia="Times New Roman" w:hAnsi="Arial" w:cs="Arial"/>
          <w:color w:val="000000"/>
          <w:sz w:val="28"/>
          <w:szCs w:val="28"/>
          <w:u w:val="single"/>
          <w:lang w:eastAsia="ru-RU"/>
        </w:rPr>
        <w:t>связи</w:t>
      </w:r>
      <w:proofErr w:type="gramEnd"/>
      <w:r w:rsidRPr="00916B36">
        <w:rPr>
          <w:rFonts w:ascii="Arial" w:eastAsia="Times New Roman" w:hAnsi="Arial" w:cs="Arial"/>
          <w:color w:val="000000"/>
          <w:sz w:val="28"/>
          <w:szCs w:val="28"/>
          <w:u w:val="single"/>
          <w:lang w:eastAsia="ru-RU"/>
        </w:rPr>
        <w:t xml:space="preserve"> с чем образуются меньшие просадки оснований в процессе работы.</w:t>
      </w:r>
      <w:r w:rsidRPr="00916B36">
        <w:rPr>
          <w:rFonts w:ascii="Arial" w:eastAsia="Times New Roman" w:hAnsi="Arial" w:cs="Arial"/>
          <w:color w:val="000000"/>
          <w:sz w:val="28"/>
          <w:szCs w:val="28"/>
          <w:lang w:eastAsia="ru-RU"/>
        </w:rPr>
        <w:t xml:space="preserve"> </w:t>
      </w:r>
    </w:p>
    <w:p w:rsidR="008772CB" w:rsidRPr="00916B36" w:rsidRDefault="008772CB" w:rsidP="008772CB">
      <w:pPr>
        <w:spacing w:before="225" w:after="100" w:afterAutospacing="1" w:line="288" w:lineRule="atLeast"/>
        <w:ind w:right="375" w:firstLine="708"/>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Для бетонных фундаментов в грунте роют соответствующие котлованы или траншеи и в них заливают бетонную смесь. Эти фундаменты в изготовлении наиболее трудоемкие и дорогостоя</w:t>
      </w:r>
      <w:r w:rsidRPr="00916B36">
        <w:rPr>
          <w:rFonts w:ascii="Arial" w:eastAsia="Times New Roman" w:hAnsi="Arial" w:cs="Arial"/>
          <w:color w:val="000000"/>
          <w:sz w:val="28"/>
          <w:szCs w:val="28"/>
          <w:u w:val="single"/>
          <w:lang w:eastAsia="ru-RU"/>
        </w:rPr>
        <w:softHyphen/>
        <w:t>щие из-за их однократного использования.</w:t>
      </w:r>
    </w:p>
    <w:p w:rsidR="008772CB" w:rsidRDefault="008772CB" w:rsidP="008772CB">
      <w:pPr>
        <w:spacing w:before="225" w:after="100" w:afterAutospacing="1" w:line="288" w:lineRule="atLeast"/>
        <w:ind w:right="375" w:firstLine="708"/>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 xml:space="preserve">Наиболее экономичны фундаменты из готовых бетонных или железобетонных </w:t>
      </w:r>
      <w:proofErr w:type="gramStart"/>
      <w:r w:rsidRPr="00916B36">
        <w:rPr>
          <w:rFonts w:ascii="Arial" w:eastAsia="Times New Roman" w:hAnsi="Arial" w:cs="Arial"/>
          <w:color w:val="000000"/>
          <w:sz w:val="28"/>
          <w:szCs w:val="28"/>
          <w:u w:val="single"/>
          <w:lang w:eastAsia="ru-RU"/>
        </w:rPr>
        <w:t>блоков (б</w:t>
      </w:r>
      <w:proofErr w:type="gramEnd"/>
      <w:r w:rsidRPr="00916B36">
        <w:rPr>
          <w:rFonts w:ascii="Arial" w:eastAsia="Times New Roman" w:hAnsi="Arial" w:cs="Arial"/>
          <w:color w:val="000000"/>
          <w:sz w:val="28"/>
          <w:szCs w:val="28"/>
          <w:u w:val="single"/>
          <w:lang w:eastAsia="ru-RU"/>
        </w:rPr>
        <w:t xml:space="preserve">, в), которые можно использовать </w:t>
      </w:r>
      <w:r w:rsidRPr="00916B36">
        <w:rPr>
          <w:rFonts w:ascii="Arial" w:eastAsia="Times New Roman" w:hAnsi="Arial" w:cs="Arial"/>
          <w:color w:val="000000"/>
          <w:sz w:val="28"/>
          <w:szCs w:val="28"/>
          <w:u w:val="single"/>
          <w:lang w:eastAsia="ru-RU"/>
        </w:rPr>
        <w:lastRenderedPageBreak/>
        <w:t>многократно. Для таких фундаментов роют котлован, в который насыпают песчаную подушку и на нее укладывают соответствую</w:t>
      </w:r>
      <w:r w:rsidRPr="00916B36">
        <w:rPr>
          <w:rFonts w:ascii="Arial" w:eastAsia="Times New Roman" w:hAnsi="Arial" w:cs="Arial"/>
          <w:color w:val="000000"/>
          <w:sz w:val="28"/>
          <w:szCs w:val="28"/>
          <w:u w:val="single"/>
          <w:lang w:eastAsia="ru-RU"/>
        </w:rPr>
        <w:softHyphen/>
        <w:t>щие фундаментные блоки. Для извлечения блоков при помощи крана они имеют специальные петли из пруткового железа.</w:t>
      </w:r>
    </w:p>
    <w:p w:rsidR="008772CB" w:rsidRPr="00916B36" w:rsidRDefault="008772CB" w:rsidP="008772CB">
      <w:pPr>
        <w:spacing w:before="225" w:after="100" w:afterAutospacing="1" w:line="288" w:lineRule="atLeast"/>
        <w:ind w:right="375" w:firstLine="708"/>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Из деревянных брусьев фундаменты (г) делают для бурения скважин небольшой глубины, в плотных устойчивых грунтах. Под</w:t>
      </w:r>
      <w:r w:rsidRPr="00916B36">
        <w:rPr>
          <w:rFonts w:ascii="Verdana" w:eastAsia="Times New Roman" w:hAnsi="Verdana" w:cs="Times New Roman"/>
          <w:color w:val="000000"/>
          <w:sz w:val="21"/>
          <w:szCs w:val="21"/>
          <w:u w:val="single"/>
          <w:lang w:eastAsia="ru-RU"/>
        </w:rPr>
        <w:t xml:space="preserve"> </w:t>
      </w:r>
      <w:r w:rsidRPr="00916B36">
        <w:rPr>
          <w:rFonts w:ascii="Arial" w:eastAsia="Times New Roman" w:hAnsi="Arial" w:cs="Arial"/>
          <w:color w:val="000000"/>
          <w:sz w:val="28"/>
          <w:szCs w:val="28"/>
          <w:u w:val="single"/>
          <w:lang w:eastAsia="ru-RU"/>
        </w:rPr>
        <w:t>брусья роют небольшие углубления в грунте и насыпают песчаную подушку.</w:t>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 xml:space="preserve">Песчаная подушка во всех случаях служит для выравнивания основания, ее делают из крупных и средней крупности песков, песок отсыпают слоями с уплотнением укаткой или </w:t>
      </w:r>
      <w:proofErr w:type="spellStart"/>
      <w:r w:rsidRPr="00916B36">
        <w:rPr>
          <w:rFonts w:ascii="Arial" w:eastAsia="Times New Roman" w:hAnsi="Arial" w:cs="Arial"/>
          <w:color w:val="000000"/>
          <w:sz w:val="28"/>
          <w:szCs w:val="28"/>
          <w:u w:val="single"/>
          <w:lang w:eastAsia="ru-RU"/>
        </w:rPr>
        <w:t>трам</w:t>
      </w:r>
      <w:r w:rsidRPr="00916B36">
        <w:rPr>
          <w:rFonts w:ascii="Arial" w:eastAsia="Times New Roman" w:hAnsi="Arial" w:cs="Arial"/>
          <w:color w:val="000000"/>
          <w:sz w:val="28"/>
          <w:szCs w:val="28"/>
          <w:u w:val="single"/>
          <w:lang w:eastAsia="ru-RU"/>
        </w:rPr>
        <w:softHyphen/>
        <w:t>бованием</w:t>
      </w:r>
      <w:proofErr w:type="spellEnd"/>
      <w:r w:rsidRPr="00916B36">
        <w:rPr>
          <w:rFonts w:ascii="Arial" w:eastAsia="Times New Roman" w:hAnsi="Arial" w:cs="Arial"/>
          <w:color w:val="000000"/>
          <w:sz w:val="28"/>
          <w:szCs w:val="28"/>
          <w:u w:val="single"/>
          <w:lang w:eastAsia="ru-RU"/>
        </w:rPr>
        <w:t>.</w:t>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На неустойчивых и пластично-мерзлых грунтах фундаменты обычно делают на сваях (е).</w:t>
      </w:r>
    </w:p>
    <w:p w:rsidR="008772CB" w:rsidRPr="00916B36"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916B36">
        <w:rPr>
          <w:rFonts w:ascii="Arial" w:eastAsia="Times New Roman" w:hAnsi="Arial" w:cs="Arial"/>
          <w:color w:val="000000"/>
          <w:sz w:val="28"/>
          <w:szCs w:val="28"/>
          <w:u w:val="single"/>
          <w:lang w:eastAsia="ru-RU"/>
        </w:rPr>
        <w:t xml:space="preserve">Основания буровых установок устанавливают </w:t>
      </w:r>
      <w:proofErr w:type="gramStart"/>
      <w:r w:rsidRPr="00916B36">
        <w:rPr>
          <w:rFonts w:ascii="Arial" w:eastAsia="Times New Roman" w:hAnsi="Arial" w:cs="Arial"/>
          <w:color w:val="000000"/>
          <w:sz w:val="28"/>
          <w:szCs w:val="28"/>
          <w:u w:val="single"/>
          <w:lang w:eastAsia="ru-RU"/>
        </w:rPr>
        <w:t>на те</w:t>
      </w:r>
      <w:proofErr w:type="gramEnd"/>
      <w:r w:rsidRPr="00916B36">
        <w:rPr>
          <w:rFonts w:ascii="Arial" w:eastAsia="Times New Roman" w:hAnsi="Arial" w:cs="Arial"/>
          <w:color w:val="000000"/>
          <w:sz w:val="28"/>
          <w:szCs w:val="28"/>
          <w:u w:val="single"/>
          <w:lang w:eastAsia="ru-RU"/>
        </w:rPr>
        <w:t xml:space="preserve"> или иные фундаменты в зависимости от глубины бурения, конкретных геологических и климатических условий района бурения.</w:t>
      </w:r>
    </w:p>
    <w:p w:rsidR="008772CB" w:rsidRPr="00916B36" w:rsidRDefault="008772CB" w:rsidP="008772CB">
      <w:pPr>
        <w:spacing w:before="150" w:after="150" w:line="240" w:lineRule="auto"/>
        <w:ind w:right="150"/>
        <w:jc w:val="center"/>
        <w:rPr>
          <w:rFonts w:ascii="Arial" w:hAnsi="Arial" w:cs="Arial"/>
          <w:b/>
          <w:sz w:val="28"/>
          <w:szCs w:val="28"/>
        </w:rPr>
      </w:pPr>
    </w:p>
    <w:p w:rsidR="008772CB" w:rsidRDefault="008772CB" w:rsidP="008772CB">
      <w:pPr>
        <w:spacing w:before="150" w:after="150" w:line="240" w:lineRule="auto"/>
        <w:ind w:right="150"/>
        <w:jc w:val="center"/>
        <w:rPr>
          <w:rFonts w:ascii="Arial" w:hAnsi="Arial" w:cs="Arial"/>
          <w:b/>
          <w:sz w:val="32"/>
          <w:szCs w:val="32"/>
        </w:rPr>
      </w:pPr>
      <w:r>
        <w:rPr>
          <w:rFonts w:ascii="Arial" w:hAnsi="Arial" w:cs="Arial"/>
          <w:b/>
          <w:sz w:val="32"/>
          <w:szCs w:val="32"/>
        </w:rPr>
        <w:t>Лекция № 4.</w:t>
      </w:r>
    </w:p>
    <w:p w:rsidR="008772CB" w:rsidRPr="00993A9A" w:rsidRDefault="008772CB" w:rsidP="008772CB">
      <w:pPr>
        <w:spacing w:before="150" w:after="150" w:line="240" w:lineRule="auto"/>
        <w:ind w:right="150"/>
        <w:jc w:val="center"/>
        <w:rPr>
          <w:rFonts w:ascii="Arial" w:hAnsi="Arial" w:cs="Arial"/>
          <w:b/>
          <w:sz w:val="32"/>
          <w:szCs w:val="32"/>
          <w:u w:val="single"/>
        </w:rPr>
      </w:pPr>
      <w:r w:rsidRPr="00993A9A">
        <w:rPr>
          <w:rFonts w:ascii="Arial" w:hAnsi="Arial" w:cs="Arial"/>
          <w:b/>
          <w:sz w:val="32"/>
          <w:szCs w:val="32"/>
          <w:u w:val="single"/>
        </w:rPr>
        <w:t xml:space="preserve">Буровые вышки. </w:t>
      </w:r>
    </w:p>
    <w:p w:rsidR="008772CB" w:rsidRPr="00730BF2" w:rsidRDefault="008772CB" w:rsidP="008772CB">
      <w:pPr>
        <w:spacing w:before="150" w:after="150" w:line="240" w:lineRule="auto"/>
        <w:ind w:right="150"/>
        <w:jc w:val="center"/>
        <w:rPr>
          <w:rFonts w:ascii="Arial" w:hAnsi="Arial" w:cs="Arial"/>
          <w:b/>
          <w:sz w:val="32"/>
          <w:szCs w:val="32"/>
        </w:rPr>
      </w:pPr>
      <w:r w:rsidRPr="00730BF2">
        <w:rPr>
          <w:rFonts w:ascii="Arial" w:hAnsi="Arial" w:cs="Arial"/>
          <w:b/>
          <w:sz w:val="32"/>
          <w:szCs w:val="32"/>
        </w:rPr>
        <w:t>Назначение, основные требования, классификация. Башенные и мачтовые вышки. Основные параметры и технические характеристики. Классификация нагрузок, действующих на буровые вышки.</w:t>
      </w:r>
    </w:p>
    <w:p w:rsidR="008772CB" w:rsidRPr="00730BF2" w:rsidRDefault="008772CB" w:rsidP="008772CB">
      <w:pPr>
        <w:spacing w:before="100" w:beforeAutospacing="1" w:after="100" w:afterAutospacing="1" w:line="240" w:lineRule="auto"/>
        <w:ind w:firstLine="708"/>
        <w:rPr>
          <w:rFonts w:ascii="Arial" w:eastAsia="Times New Roman" w:hAnsi="Arial" w:cs="Arial"/>
          <w:color w:val="000000"/>
          <w:sz w:val="28"/>
          <w:szCs w:val="28"/>
          <w:u w:val="single"/>
          <w:lang w:eastAsia="ru-RU"/>
        </w:rPr>
      </w:pPr>
      <w:r w:rsidRPr="00730BF2">
        <w:rPr>
          <w:rFonts w:ascii="Arial" w:eastAsia="Times New Roman" w:hAnsi="Arial" w:cs="Arial"/>
          <w:b/>
          <w:color w:val="000000"/>
          <w:sz w:val="28"/>
          <w:szCs w:val="28"/>
          <w:lang w:eastAsia="ru-RU"/>
        </w:rPr>
        <w:t>Буровая вышка</w:t>
      </w:r>
      <w:r w:rsidRPr="00730BF2">
        <w:rPr>
          <w:rFonts w:ascii="Arial" w:eastAsia="Times New Roman" w:hAnsi="Arial" w:cs="Arial"/>
          <w:color w:val="000000"/>
          <w:sz w:val="28"/>
          <w:szCs w:val="28"/>
          <w:lang w:eastAsia="ru-RU"/>
        </w:rPr>
        <w:t xml:space="preserve"> - </w:t>
      </w:r>
      <w:r w:rsidRPr="00730BF2">
        <w:rPr>
          <w:rFonts w:ascii="Arial" w:eastAsia="Times New Roman" w:hAnsi="Arial" w:cs="Arial"/>
          <w:color w:val="000000"/>
          <w:sz w:val="28"/>
          <w:szCs w:val="28"/>
          <w:u w:val="single"/>
          <w:lang w:eastAsia="ru-RU"/>
        </w:rPr>
        <w:t xml:space="preserve">предназначается для подвешивания с помощью талевой системы бурильного инструмента во время бурения скважин, обсадных труб при креплении скважины, размещения вспомогательного инструмента для свинчивания и </w:t>
      </w:r>
      <w:proofErr w:type="spellStart"/>
      <w:r w:rsidRPr="00730BF2">
        <w:rPr>
          <w:rFonts w:ascii="Arial" w:eastAsia="Times New Roman" w:hAnsi="Arial" w:cs="Arial"/>
          <w:color w:val="000000"/>
          <w:sz w:val="28"/>
          <w:szCs w:val="28"/>
          <w:u w:val="single"/>
          <w:lang w:eastAsia="ru-RU"/>
        </w:rPr>
        <w:t>развинчивания</w:t>
      </w:r>
      <w:proofErr w:type="spellEnd"/>
      <w:r w:rsidRPr="00730BF2">
        <w:rPr>
          <w:rFonts w:ascii="Arial" w:eastAsia="Times New Roman" w:hAnsi="Arial" w:cs="Arial"/>
          <w:color w:val="000000"/>
          <w:sz w:val="28"/>
          <w:szCs w:val="28"/>
          <w:u w:val="single"/>
          <w:lang w:eastAsia="ru-RU"/>
        </w:rPr>
        <w:t xml:space="preserve"> труб, а также для размещения бурильных труб во время </w:t>
      </w:r>
      <w:proofErr w:type="spellStart"/>
      <w:proofErr w:type="gramStart"/>
      <w:r w:rsidRPr="00730BF2">
        <w:rPr>
          <w:rFonts w:ascii="Arial" w:eastAsia="Times New Roman" w:hAnsi="Arial" w:cs="Arial"/>
          <w:color w:val="000000"/>
          <w:sz w:val="28"/>
          <w:szCs w:val="28"/>
          <w:u w:val="single"/>
          <w:lang w:eastAsia="ru-RU"/>
        </w:rPr>
        <w:t>спуско</w:t>
      </w:r>
      <w:proofErr w:type="spellEnd"/>
      <w:r w:rsidRPr="00730BF2">
        <w:rPr>
          <w:rFonts w:ascii="Arial" w:eastAsia="Times New Roman" w:hAnsi="Arial" w:cs="Arial"/>
          <w:color w:val="000000"/>
          <w:sz w:val="28"/>
          <w:szCs w:val="28"/>
          <w:u w:val="single"/>
          <w:lang w:eastAsia="ru-RU"/>
        </w:rPr>
        <w:t>-подъемных</w:t>
      </w:r>
      <w:proofErr w:type="gramEnd"/>
      <w:r w:rsidRPr="00730BF2">
        <w:rPr>
          <w:rFonts w:ascii="Arial" w:eastAsia="Times New Roman" w:hAnsi="Arial" w:cs="Arial"/>
          <w:color w:val="000000"/>
          <w:sz w:val="28"/>
          <w:szCs w:val="28"/>
          <w:u w:val="single"/>
          <w:lang w:eastAsia="ru-RU"/>
        </w:rPr>
        <w:t xml:space="preserve"> операций.</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lang w:eastAsia="ru-RU"/>
        </w:rPr>
        <w:t xml:space="preserve">1. </w:t>
      </w:r>
      <w:r w:rsidRPr="00730BF2">
        <w:rPr>
          <w:rFonts w:ascii="Arial" w:eastAsia="Times New Roman" w:hAnsi="Arial" w:cs="Arial"/>
          <w:color w:val="000000"/>
          <w:sz w:val="28"/>
          <w:szCs w:val="28"/>
          <w:u w:val="single"/>
          <w:lang w:eastAsia="ru-RU"/>
        </w:rPr>
        <w:t xml:space="preserve">проведения </w:t>
      </w:r>
      <w:proofErr w:type="spellStart"/>
      <w:proofErr w:type="gramStart"/>
      <w:r w:rsidRPr="00730BF2">
        <w:rPr>
          <w:rFonts w:ascii="Arial" w:eastAsia="Times New Roman" w:hAnsi="Arial" w:cs="Arial"/>
          <w:color w:val="000000"/>
          <w:sz w:val="28"/>
          <w:szCs w:val="28"/>
          <w:u w:val="single"/>
          <w:lang w:eastAsia="ru-RU"/>
        </w:rPr>
        <w:t>спуско</w:t>
      </w:r>
      <w:proofErr w:type="spellEnd"/>
      <w:r w:rsidRPr="00730BF2">
        <w:rPr>
          <w:rFonts w:ascii="Arial" w:eastAsia="Times New Roman" w:hAnsi="Arial" w:cs="Arial"/>
          <w:color w:val="000000"/>
          <w:sz w:val="28"/>
          <w:szCs w:val="28"/>
          <w:u w:val="single"/>
          <w:lang w:eastAsia="ru-RU"/>
        </w:rPr>
        <w:t>-подъемных</w:t>
      </w:r>
      <w:proofErr w:type="gramEnd"/>
      <w:r w:rsidRPr="00730BF2">
        <w:rPr>
          <w:rFonts w:ascii="Arial" w:eastAsia="Times New Roman" w:hAnsi="Arial" w:cs="Arial"/>
          <w:color w:val="000000"/>
          <w:sz w:val="28"/>
          <w:szCs w:val="28"/>
          <w:u w:val="single"/>
          <w:lang w:eastAsia="ru-RU"/>
        </w:rPr>
        <w:t xml:space="preserve"> операций (СПО);</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2. поддержания бурильной колонны на талевой системе при бурении с разгрузкой;</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3. размещения комплекта бурильных труб и утяжеленных бурильных труб (УБТ), извлеченных из скважины;</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lastRenderedPageBreak/>
        <w:t>4. размещения талевой системы;</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5. размещения средств механизации СПО, в частности механизмов АСП (может не устанавливаться), платформы верхнего рабочего,</w:t>
      </w:r>
      <w:r w:rsidRPr="00730BF2">
        <w:rPr>
          <w:rFonts w:ascii="Arial" w:eastAsia="Times New Roman" w:hAnsi="Arial" w:cs="Arial"/>
          <w:color w:val="000000"/>
          <w:sz w:val="28"/>
          <w:szCs w:val="28"/>
          <w:lang w:eastAsia="ru-RU"/>
        </w:rPr>
        <w:t xml:space="preserve"> </w:t>
      </w:r>
      <w:r w:rsidRPr="00730BF2">
        <w:rPr>
          <w:rFonts w:ascii="Arial" w:eastAsia="Times New Roman" w:hAnsi="Arial" w:cs="Arial"/>
          <w:color w:val="000000"/>
          <w:sz w:val="28"/>
          <w:szCs w:val="28"/>
          <w:u w:val="single"/>
          <w:lang w:eastAsia="ru-RU"/>
        </w:rPr>
        <w:t>устройства экстренной эвакуации верхнего рабочего, вспомогательного оборудования;</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lang w:eastAsia="ru-RU"/>
        </w:rPr>
        <w:t xml:space="preserve">6. </w:t>
      </w:r>
      <w:r w:rsidRPr="00730BF2">
        <w:rPr>
          <w:rFonts w:ascii="Arial" w:eastAsia="Times New Roman" w:hAnsi="Arial" w:cs="Arial"/>
          <w:color w:val="000000"/>
          <w:sz w:val="28"/>
          <w:szCs w:val="28"/>
          <w:u w:val="single"/>
          <w:lang w:eastAsia="ru-RU"/>
        </w:rPr>
        <w:t>размещения системы верхнего привода (может не устанавливаться).</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Буровая вышка оборудуется маршевыми лестницами, площадкой для обслуживания кронблока и платформой верхового рабочего, которая предназначена для установки бурильных свечей и обеспечивает безопасность при спускоподъёмных операциях.</w:t>
      </w:r>
    </w:p>
    <w:p w:rsidR="008772CB" w:rsidRPr="00B065CD" w:rsidRDefault="008772CB" w:rsidP="008772CB">
      <w:pPr>
        <w:spacing w:after="0" w:line="240" w:lineRule="auto"/>
        <w:jc w:val="center"/>
        <w:outlineLvl w:val="1"/>
        <w:rPr>
          <w:rFonts w:ascii="Arial" w:eastAsia="Times New Roman" w:hAnsi="Arial" w:cs="Arial"/>
          <w:b/>
          <w:color w:val="000000"/>
          <w:sz w:val="28"/>
          <w:szCs w:val="28"/>
          <w:lang w:eastAsia="ru-RU"/>
        </w:rPr>
      </w:pPr>
      <w:r w:rsidRPr="00E77C45">
        <w:rPr>
          <w:rFonts w:ascii="Arial" w:eastAsia="Times New Roman" w:hAnsi="Arial" w:cs="Arial"/>
          <w:b/>
          <w:color w:val="000000"/>
          <w:sz w:val="28"/>
          <w:szCs w:val="28"/>
          <w:lang w:eastAsia="ru-RU"/>
        </w:rPr>
        <w:t>Классификация буровых вышек:</w:t>
      </w:r>
    </w:p>
    <w:p w:rsidR="008772CB" w:rsidRPr="00B065CD" w:rsidRDefault="008772CB" w:rsidP="008772CB">
      <w:pPr>
        <w:spacing w:before="100" w:beforeAutospacing="1" w:after="100" w:afterAutospacing="1" w:line="240" w:lineRule="auto"/>
        <w:rPr>
          <w:rFonts w:ascii="Arial" w:eastAsia="Times New Roman" w:hAnsi="Arial" w:cs="Arial"/>
          <w:b/>
          <w:color w:val="000000"/>
          <w:sz w:val="28"/>
          <w:szCs w:val="28"/>
          <w:u w:val="single"/>
          <w:lang w:eastAsia="ru-RU"/>
        </w:rPr>
      </w:pPr>
      <w:r w:rsidRPr="00B065CD">
        <w:rPr>
          <w:rFonts w:ascii="Arial" w:eastAsia="Times New Roman" w:hAnsi="Arial" w:cs="Arial"/>
          <w:b/>
          <w:bCs/>
          <w:color w:val="000000"/>
          <w:sz w:val="28"/>
          <w:szCs w:val="28"/>
          <w:u w:val="single"/>
          <w:lang w:eastAsia="ru-RU"/>
        </w:rPr>
        <w:t>По назначению:</w:t>
      </w:r>
    </w:p>
    <w:p w:rsidR="008772CB" w:rsidRPr="00B065CD"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B065CD">
        <w:rPr>
          <w:rFonts w:ascii="Arial" w:eastAsia="Times New Roman" w:hAnsi="Arial" w:cs="Arial"/>
          <w:color w:val="000000"/>
          <w:sz w:val="28"/>
          <w:szCs w:val="28"/>
          <w:u w:val="single"/>
          <w:lang w:eastAsia="ru-RU"/>
        </w:rPr>
        <w:t>- Для мобильных </w:t>
      </w:r>
      <w:r w:rsidRPr="00B065CD">
        <w:rPr>
          <w:rFonts w:ascii="Arial" w:eastAsia="Times New Roman" w:hAnsi="Arial" w:cs="Arial"/>
          <w:b/>
          <w:bCs/>
          <w:color w:val="000000"/>
          <w:sz w:val="28"/>
          <w:szCs w:val="28"/>
          <w:u w:val="single"/>
          <w:lang w:eastAsia="ru-RU"/>
        </w:rPr>
        <w:t>буровых установок</w:t>
      </w:r>
      <w:r w:rsidRPr="00B065CD">
        <w:rPr>
          <w:rFonts w:ascii="Arial" w:eastAsia="Times New Roman" w:hAnsi="Arial" w:cs="Arial"/>
          <w:color w:val="000000"/>
          <w:sz w:val="28"/>
          <w:szCs w:val="28"/>
          <w:u w:val="single"/>
          <w:lang w:eastAsia="ru-RU"/>
        </w:rPr>
        <w:t>;</w:t>
      </w:r>
    </w:p>
    <w:p w:rsidR="008772CB" w:rsidRPr="00B065CD"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B065CD">
        <w:rPr>
          <w:rFonts w:ascii="Arial" w:eastAsia="Times New Roman" w:hAnsi="Arial" w:cs="Arial"/>
          <w:color w:val="000000"/>
          <w:sz w:val="28"/>
          <w:szCs w:val="28"/>
          <w:u w:val="single"/>
          <w:lang w:eastAsia="ru-RU"/>
        </w:rPr>
        <w:t>- для морских буровых установок;</w:t>
      </w:r>
    </w:p>
    <w:p w:rsidR="008772CB" w:rsidRPr="00B065CD"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B065CD">
        <w:rPr>
          <w:rFonts w:ascii="Arial" w:eastAsia="Times New Roman" w:hAnsi="Arial" w:cs="Arial"/>
          <w:color w:val="000000"/>
          <w:sz w:val="28"/>
          <w:szCs w:val="28"/>
          <w:u w:val="single"/>
          <w:lang w:eastAsia="ru-RU"/>
        </w:rPr>
        <w:t>- для ведения капитального ремонта скважин;</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B065CD">
        <w:rPr>
          <w:rFonts w:ascii="Arial" w:eastAsia="Times New Roman" w:hAnsi="Arial" w:cs="Arial"/>
          <w:color w:val="000000"/>
          <w:sz w:val="28"/>
          <w:szCs w:val="28"/>
          <w:u w:val="single"/>
          <w:lang w:eastAsia="ru-RU"/>
        </w:rPr>
        <w:t>- для кустовых и стационарных буровых установок.</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b/>
          <w:bCs/>
          <w:color w:val="000000"/>
          <w:sz w:val="28"/>
          <w:szCs w:val="28"/>
          <w:u w:val="single"/>
          <w:lang w:eastAsia="ru-RU"/>
        </w:rPr>
        <w:t>По конструкции</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b/>
          <w:bCs/>
          <w:color w:val="000000"/>
          <w:sz w:val="28"/>
          <w:szCs w:val="28"/>
          <w:u w:val="single"/>
          <w:lang w:eastAsia="ru-RU"/>
        </w:rPr>
        <w:t>Башенные и мачтовые.</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Мачтовые вышки бывают A и П-образными, с открытой гранью и 4х-опорные.</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Обычно буровые установки легкого и среднего классов комплектуются буровыми вышками мачтового типа, а в установках тяжелого класса применяют вышки мачтового и башенного типов.</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lang w:eastAsia="ru-RU"/>
        </w:rPr>
      </w:pPr>
      <w:r w:rsidRPr="00730BF2">
        <w:rPr>
          <w:rFonts w:ascii="Arial" w:eastAsia="Times New Roman" w:hAnsi="Arial" w:cs="Arial"/>
          <w:color w:val="000000"/>
          <w:sz w:val="28"/>
          <w:szCs w:val="28"/>
          <w:lang w:eastAsia="ru-RU"/>
        </w:rPr>
        <w:t>Так же </w:t>
      </w:r>
      <w:r w:rsidRPr="00730BF2">
        <w:rPr>
          <w:rFonts w:ascii="Arial" w:eastAsia="Times New Roman" w:hAnsi="Arial" w:cs="Arial"/>
          <w:b/>
          <w:bCs/>
          <w:color w:val="000000"/>
          <w:sz w:val="28"/>
          <w:szCs w:val="28"/>
          <w:lang w:eastAsia="ru-RU"/>
        </w:rPr>
        <w:t>буровые вышки</w:t>
      </w:r>
      <w:r w:rsidRPr="00730BF2">
        <w:rPr>
          <w:rFonts w:ascii="Arial" w:eastAsia="Times New Roman" w:hAnsi="Arial" w:cs="Arial"/>
          <w:color w:val="000000"/>
          <w:sz w:val="28"/>
          <w:szCs w:val="28"/>
          <w:lang w:eastAsia="ru-RU"/>
        </w:rPr>
        <w:t> подразделяются на башенные и А-образные. А-образные получили наибольшую популярность и распространение, их особенность - две опоры, которые удерживают всю конструкцию в вертикальном положении.</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lang w:eastAsia="ru-RU"/>
        </w:rPr>
      </w:pPr>
      <w:r w:rsidRPr="00730BF2">
        <w:rPr>
          <w:rFonts w:ascii="Arial" w:eastAsia="Times New Roman" w:hAnsi="Arial" w:cs="Arial"/>
          <w:color w:val="000000"/>
          <w:sz w:val="28"/>
          <w:szCs w:val="28"/>
          <w:lang w:eastAsia="ru-RU"/>
        </w:rPr>
        <w:t>Буровые вышки башенного типа применяются при бурении на море и при глубинном бурении.</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lang w:eastAsia="ru-RU"/>
        </w:rPr>
      </w:pPr>
      <w:r w:rsidRPr="00730BF2">
        <w:rPr>
          <w:rFonts w:ascii="Arial" w:eastAsia="Times New Roman" w:hAnsi="Arial" w:cs="Arial"/>
          <w:b/>
          <w:bCs/>
          <w:color w:val="000000"/>
          <w:sz w:val="28"/>
          <w:szCs w:val="28"/>
          <w:lang w:eastAsia="ru-RU"/>
        </w:rPr>
        <w:lastRenderedPageBreak/>
        <w:t>Мачтовые вышки</w:t>
      </w:r>
      <w:r w:rsidRPr="00730BF2">
        <w:rPr>
          <w:rFonts w:ascii="Arial" w:eastAsia="Times New Roman" w:hAnsi="Arial" w:cs="Arial"/>
          <w:color w:val="000000"/>
          <w:sz w:val="28"/>
          <w:szCs w:val="28"/>
          <w:lang w:eastAsia="ru-RU"/>
        </w:rPr>
        <w:t xml:space="preserve"> подразделяются на двухмачтовые (А-образные) и одномачтовые (с открытой передней гранью). Обе конструкции изготовляют из цельносварных габаритных секций трехгранного или прямоугольного сечения, соединяемых между собой быстроразъемными или фланцевыми соединениями. Преимущества их состоят в быстрой сборке вышки, хорошей </w:t>
      </w:r>
      <w:proofErr w:type="spellStart"/>
      <w:r w:rsidRPr="00730BF2">
        <w:rPr>
          <w:rFonts w:ascii="Arial" w:eastAsia="Times New Roman" w:hAnsi="Arial" w:cs="Arial"/>
          <w:color w:val="000000"/>
          <w:sz w:val="28"/>
          <w:szCs w:val="28"/>
          <w:lang w:eastAsia="ru-RU"/>
        </w:rPr>
        <w:t>просматриваемости</w:t>
      </w:r>
      <w:proofErr w:type="spellEnd"/>
      <w:r w:rsidRPr="00730BF2">
        <w:rPr>
          <w:rFonts w:ascii="Arial" w:eastAsia="Times New Roman" w:hAnsi="Arial" w:cs="Arial"/>
          <w:color w:val="000000"/>
          <w:sz w:val="28"/>
          <w:szCs w:val="28"/>
          <w:lang w:eastAsia="ru-RU"/>
        </w:rPr>
        <w:t>, пониженной металлоемкости по сравнению с башенными буровыми вышками и возможности более удобного и легкого расположения механизмов СПО.</w:t>
      </w:r>
    </w:p>
    <w:p w:rsidR="008772CB" w:rsidRPr="00730BF2" w:rsidRDefault="008772CB" w:rsidP="008772CB">
      <w:pPr>
        <w:spacing w:before="100" w:beforeAutospacing="1" w:after="100" w:afterAutospacing="1" w:line="240" w:lineRule="auto"/>
        <w:ind w:firstLine="708"/>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Высота вышки определяет длину свечи, которую можно извлечь из скважины и от величины которой зависит продолжительность спускоподъемных операций. Чем больше длина свечи, тем на меньшее число частей необходимо разбирать колонну бурильных труб при смене бурового инструмента. Сокращается и время последующей сборки колонны.</w:t>
      </w:r>
    </w:p>
    <w:p w:rsidR="008772CB" w:rsidRPr="00730BF2" w:rsidRDefault="008772CB" w:rsidP="008772CB">
      <w:pPr>
        <w:spacing w:before="100" w:beforeAutospacing="1" w:after="100" w:afterAutospacing="1" w:line="240" w:lineRule="auto"/>
        <w:ind w:firstLine="708"/>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Поэтому с ростом глубины бурения высота и грузоподъемность вышек увеличиваются. Так, для бурения скважин на глубину от 300 до 500 м используется вышка высотой 16</w:t>
      </w:r>
      <w:r>
        <w:rPr>
          <w:rFonts w:ascii="Arial" w:eastAsia="Times New Roman" w:hAnsi="Arial" w:cs="Arial"/>
          <w:color w:val="000000"/>
          <w:sz w:val="28"/>
          <w:szCs w:val="28"/>
          <w:u w:val="single"/>
          <w:lang w:eastAsia="ru-RU"/>
        </w:rPr>
        <w:t xml:space="preserve"> </w:t>
      </w:r>
      <w:r w:rsidRPr="00730BF2">
        <w:rPr>
          <w:rFonts w:ascii="Arial" w:eastAsia="Times New Roman" w:hAnsi="Arial" w:cs="Arial"/>
          <w:color w:val="000000"/>
          <w:sz w:val="28"/>
          <w:szCs w:val="28"/>
          <w:u w:val="single"/>
          <w:lang w:eastAsia="ru-RU"/>
        </w:rPr>
        <w:t>-18 м, глубину от 2000 до 3000 м - высотой 42 м и на глубину от 4000 до 6500 м - высотой 53 м.</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 xml:space="preserve">К основным эксплуатационным параметрам вышек относятся: грузоподъемность, высота, размеры нижнего и верхнего оснований или расстояние между мачтами, расстояние </w:t>
      </w:r>
      <w:r w:rsidRPr="001A3537">
        <w:rPr>
          <w:rFonts w:ascii="Arial" w:eastAsia="Times New Roman" w:hAnsi="Arial" w:cs="Arial"/>
          <w:color w:val="000000"/>
          <w:sz w:val="28"/>
          <w:szCs w:val="28"/>
          <w:u w:val="single"/>
          <w:lang w:eastAsia="ru-RU"/>
        </w:rPr>
        <w:t xml:space="preserve">от </w:t>
      </w:r>
      <w:r w:rsidRPr="00730BF2">
        <w:rPr>
          <w:rFonts w:ascii="Arial" w:eastAsia="Times New Roman" w:hAnsi="Arial" w:cs="Arial"/>
          <w:color w:val="000000"/>
          <w:sz w:val="28"/>
          <w:szCs w:val="28"/>
          <w:u w:val="single"/>
          <w:lang w:eastAsia="ru-RU"/>
        </w:rPr>
        <w:t>пола до балкона помощника бурильщика, высота ворот</w:t>
      </w:r>
      <w:r w:rsidRPr="001A3537">
        <w:rPr>
          <w:rFonts w:ascii="Arial" w:eastAsia="Times New Roman" w:hAnsi="Arial" w:cs="Arial"/>
          <w:color w:val="000000"/>
          <w:sz w:val="28"/>
          <w:szCs w:val="28"/>
          <w:u w:val="single"/>
          <w:lang w:eastAsia="ru-RU"/>
        </w:rPr>
        <w:t xml:space="preserve"> </w:t>
      </w:r>
      <w:r w:rsidRPr="00730BF2">
        <w:rPr>
          <w:rFonts w:ascii="Arial" w:eastAsia="Times New Roman" w:hAnsi="Arial" w:cs="Arial"/>
          <w:color w:val="000000"/>
          <w:sz w:val="28"/>
          <w:szCs w:val="28"/>
          <w:u w:val="single"/>
          <w:lang w:eastAsia="ru-RU"/>
        </w:rPr>
        <w:t>(для вышек башенного типа).</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u w:val="single"/>
          <w:lang w:eastAsia="ru-RU"/>
        </w:rPr>
      </w:pPr>
      <w:r w:rsidRPr="00730BF2">
        <w:rPr>
          <w:rFonts w:ascii="Arial" w:eastAsia="Times New Roman" w:hAnsi="Arial" w:cs="Arial"/>
          <w:color w:val="000000"/>
          <w:sz w:val="28"/>
          <w:szCs w:val="28"/>
          <w:u w:val="single"/>
          <w:lang w:eastAsia="ru-RU"/>
        </w:rPr>
        <w:t>Грузоподъемность вышек определяется по максимальной нагрузке на крюк талевой системы.</w:t>
      </w:r>
    </w:p>
    <w:p w:rsidR="008772CB" w:rsidRDefault="008772CB" w:rsidP="008772CB">
      <w:pPr>
        <w:spacing w:before="100" w:beforeAutospacing="1" w:after="100" w:afterAutospacing="1" w:line="240" w:lineRule="auto"/>
        <w:rPr>
          <w:rFonts w:ascii="Arial" w:eastAsia="Times New Roman" w:hAnsi="Arial" w:cs="Arial"/>
          <w:color w:val="000000"/>
          <w:sz w:val="28"/>
          <w:szCs w:val="28"/>
          <w:lang w:eastAsia="ru-RU"/>
        </w:rPr>
      </w:pP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lang w:eastAsia="ru-RU"/>
        </w:rPr>
      </w:pPr>
      <w:r w:rsidRPr="00730BF2">
        <w:rPr>
          <w:rFonts w:ascii="Arial" w:eastAsia="Times New Roman" w:hAnsi="Arial" w:cs="Arial"/>
          <w:color w:val="000000"/>
          <w:sz w:val="28"/>
          <w:szCs w:val="28"/>
          <w:lang w:eastAsia="ru-RU"/>
        </w:rPr>
        <w:t>Расчет нагрузок на вышку:</w:t>
      </w:r>
    </w:p>
    <w:p w:rsidR="008772CB" w:rsidRPr="00730BF2" w:rsidRDefault="008772CB" w:rsidP="008772CB">
      <w:pPr>
        <w:spacing w:before="100" w:beforeAutospacing="1" w:after="100" w:afterAutospacing="1" w:line="240" w:lineRule="auto"/>
        <w:rPr>
          <w:rFonts w:ascii="Arial" w:eastAsia="Times New Roman" w:hAnsi="Arial" w:cs="Arial"/>
          <w:color w:val="000000"/>
          <w:sz w:val="28"/>
          <w:szCs w:val="28"/>
          <w:lang w:eastAsia="ru-RU"/>
        </w:rPr>
      </w:pPr>
      <w:r w:rsidRPr="00730BF2">
        <w:rPr>
          <w:rFonts w:ascii="Arial" w:eastAsia="Times New Roman" w:hAnsi="Arial" w:cs="Arial"/>
          <w:color w:val="000000"/>
          <w:sz w:val="28"/>
          <w:szCs w:val="28"/>
          <w:lang w:eastAsia="ru-RU"/>
        </w:rPr>
        <w:t xml:space="preserve">На вышку действуют вертикальные и горизонтальные нагрузки. Сочетание нагрузок, действующих на вышку, бывает различным: </w:t>
      </w:r>
      <w:proofErr w:type="spellStart"/>
      <w:r w:rsidRPr="00730BF2">
        <w:rPr>
          <w:rFonts w:ascii="Arial" w:eastAsia="Times New Roman" w:hAnsi="Arial" w:cs="Arial"/>
          <w:color w:val="000000"/>
          <w:sz w:val="28"/>
          <w:szCs w:val="28"/>
          <w:lang w:eastAsia="ru-RU"/>
        </w:rPr>
        <w:t>верт</w:t>
      </w:r>
      <w:proofErr w:type="spellEnd"/>
      <w:r w:rsidRPr="00730BF2">
        <w:rPr>
          <w:rFonts w:ascii="Arial" w:eastAsia="Times New Roman" w:hAnsi="Arial" w:cs="Arial"/>
          <w:color w:val="000000"/>
          <w:sz w:val="28"/>
          <w:szCs w:val="28"/>
          <w:lang w:eastAsia="ru-RU"/>
        </w:rPr>
        <w:t>., гор</w:t>
      </w:r>
      <w:proofErr w:type="gramStart"/>
      <w:r w:rsidRPr="00730BF2">
        <w:rPr>
          <w:rFonts w:ascii="Arial" w:eastAsia="Times New Roman" w:hAnsi="Arial" w:cs="Arial"/>
          <w:color w:val="000000"/>
          <w:sz w:val="28"/>
          <w:szCs w:val="28"/>
          <w:lang w:eastAsia="ru-RU"/>
        </w:rPr>
        <w:t xml:space="preserve">., </w:t>
      </w:r>
      <w:proofErr w:type="gramEnd"/>
      <w:r w:rsidRPr="00730BF2">
        <w:rPr>
          <w:rFonts w:ascii="Arial" w:eastAsia="Times New Roman" w:hAnsi="Arial" w:cs="Arial"/>
          <w:color w:val="000000"/>
          <w:sz w:val="28"/>
          <w:szCs w:val="28"/>
          <w:lang w:eastAsia="ru-RU"/>
        </w:rPr>
        <w:t xml:space="preserve">вер-гор. Все нагрузки подразделяют </w:t>
      </w:r>
      <w:proofErr w:type="gramStart"/>
      <w:r w:rsidRPr="00730BF2">
        <w:rPr>
          <w:rFonts w:ascii="Arial" w:eastAsia="Times New Roman" w:hAnsi="Arial" w:cs="Arial"/>
          <w:color w:val="000000"/>
          <w:sz w:val="28"/>
          <w:szCs w:val="28"/>
          <w:lang w:eastAsia="ru-RU"/>
        </w:rPr>
        <w:t>на</w:t>
      </w:r>
      <w:proofErr w:type="gramEnd"/>
      <w:r w:rsidRPr="00730BF2">
        <w:rPr>
          <w:rFonts w:ascii="Arial" w:eastAsia="Times New Roman" w:hAnsi="Arial" w:cs="Arial"/>
          <w:color w:val="000000"/>
          <w:sz w:val="28"/>
          <w:szCs w:val="28"/>
          <w:lang w:eastAsia="ru-RU"/>
        </w:rPr>
        <w:t xml:space="preserve"> постоянные и временные. Постоянные нагрузки на вышку состоят из </w:t>
      </w:r>
      <w:r>
        <w:rPr>
          <w:rFonts w:ascii="Arial" w:eastAsia="Times New Roman" w:hAnsi="Arial" w:cs="Arial"/>
          <w:color w:val="000000"/>
          <w:sz w:val="28"/>
          <w:szCs w:val="28"/>
          <w:lang w:eastAsia="ru-RU"/>
        </w:rPr>
        <w:t xml:space="preserve">собственной </w:t>
      </w:r>
      <w:r w:rsidRPr="00730BF2">
        <w:rPr>
          <w:rFonts w:ascii="Arial" w:eastAsia="Times New Roman" w:hAnsi="Arial" w:cs="Arial"/>
          <w:color w:val="000000"/>
          <w:sz w:val="28"/>
          <w:szCs w:val="28"/>
          <w:lang w:eastAsia="ru-RU"/>
        </w:rPr>
        <w:t xml:space="preserve">массы и массы оборудования, смонтированного на ней. Временные нагрузки подразделяются </w:t>
      </w:r>
      <w:proofErr w:type="gramStart"/>
      <w:r w:rsidRPr="00730BF2">
        <w:rPr>
          <w:rFonts w:ascii="Arial" w:eastAsia="Times New Roman" w:hAnsi="Arial" w:cs="Arial"/>
          <w:color w:val="000000"/>
          <w:sz w:val="28"/>
          <w:szCs w:val="28"/>
          <w:lang w:eastAsia="ru-RU"/>
        </w:rPr>
        <w:t>на</w:t>
      </w:r>
      <w:proofErr w:type="gramEnd"/>
      <w:r w:rsidRPr="00730BF2">
        <w:rPr>
          <w:rFonts w:ascii="Arial" w:eastAsia="Times New Roman" w:hAnsi="Arial" w:cs="Arial"/>
          <w:color w:val="000000"/>
          <w:sz w:val="28"/>
          <w:szCs w:val="28"/>
          <w:lang w:eastAsia="ru-RU"/>
        </w:rPr>
        <w:t xml:space="preserve"> длительные</w:t>
      </w:r>
      <w:r>
        <w:rPr>
          <w:rFonts w:ascii="Arial" w:eastAsia="Times New Roman" w:hAnsi="Arial" w:cs="Arial"/>
          <w:color w:val="000000"/>
          <w:sz w:val="28"/>
          <w:szCs w:val="28"/>
          <w:lang w:eastAsia="ru-RU"/>
        </w:rPr>
        <w:t xml:space="preserve"> </w:t>
      </w:r>
      <w:r w:rsidRPr="00730BF2">
        <w:rPr>
          <w:rFonts w:ascii="Arial" w:eastAsia="Times New Roman" w:hAnsi="Arial" w:cs="Arial"/>
          <w:color w:val="000000"/>
          <w:sz w:val="28"/>
          <w:szCs w:val="28"/>
          <w:lang w:eastAsia="ru-RU"/>
        </w:rPr>
        <w:t xml:space="preserve">(эксплуатационные) и краткосрочные. Временные длительные нагрузки состоят из эксплуатационной нагрузки на крюке, вертикальной и горизонтальной составляющих усилий в подвижной и неподвижной ветвях талевого каната и горизонтальной составляющей нагрузки от массы свечей, установленных наклонно в магазин или за палец. Краткосрочная </w:t>
      </w:r>
      <w:r w:rsidRPr="00730BF2">
        <w:rPr>
          <w:rFonts w:ascii="Arial" w:eastAsia="Times New Roman" w:hAnsi="Arial" w:cs="Arial"/>
          <w:color w:val="000000"/>
          <w:sz w:val="28"/>
          <w:szCs w:val="28"/>
          <w:lang w:eastAsia="ru-RU"/>
        </w:rPr>
        <w:lastRenderedPageBreak/>
        <w:t xml:space="preserve">нагрузка состоит из горизонтальных ветровых </w:t>
      </w:r>
      <w:proofErr w:type="gramStart"/>
      <w:r w:rsidRPr="00730BF2">
        <w:rPr>
          <w:rFonts w:ascii="Arial" w:eastAsia="Times New Roman" w:hAnsi="Arial" w:cs="Arial"/>
          <w:color w:val="000000"/>
          <w:sz w:val="28"/>
          <w:szCs w:val="28"/>
          <w:lang w:eastAsia="ru-RU"/>
        </w:rPr>
        <w:t>усилий</w:t>
      </w:r>
      <w:proofErr w:type="gramEnd"/>
      <w:r w:rsidRPr="00730BF2">
        <w:rPr>
          <w:rFonts w:ascii="Arial" w:eastAsia="Times New Roman" w:hAnsi="Arial" w:cs="Arial"/>
          <w:color w:val="000000"/>
          <w:sz w:val="28"/>
          <w:szCs w:val="28"/>
          <w:lang w:eastAsia="ru-RU"/>
        </w:rPr>
        <w:t xml:space="preserve"> действующих на элементы вышки и свечи.</w:t>
      </w:r>
    </w:p>
    <w:p w:rsidR="008772CB" w:rsidRPr="00730BF2" w:rsidRDefault="008772CB" w:rsidP="008772CB">
      <w:pPr>
        <w:spacing w:before="150" w:after="150" w:line="240" w:lineRule="auto"/>
        <w:ind w:right="150"/>
        <w:rPr>
          <w:rFonts w:ascii="Arial" w:hAnsi="Arial" w:cs="Arial"/>
          <w:b/>
          <w:sz w:val="28"/>
          <w:szCs w:val="28"/>
        </w:rPr>
      </w:pPr>
    </w:p>
    <w:p w:rsidR="008772CB" w:rsidRPr="000C37FD" w:rsidRDefault="008772CB" w:rsidP="008772CB">
      <w:pPr>
        <w:pStyle w:val="1"/>
        <w:pBdr>
          <w:bottom w:val="single" w:sz="6" w:space="0" w:color="CCCCCC"/>
        </w:pBdr>
        <w:spacing w:before="150"/>
        <w:ind w:left="225"/>
        <w:jc w:val="center"/>
        <w:rPr>
          <w:rFonts w:ascii="Times New Roman" w:eastAsia="Times New Roman" w:hAnsi="Times New Roman" w:cs="Times New Roman"/>
          <w:color w:val="000000" w:themeColor="text1"/>
          <w:sz w:val="24"/>
          <w:szCs w:val="24"/>
          <w:lang w:eastAsia="ru-RU"/>
        </w:rPr>
      </w:pPr>
      <w:r w:rsidRPr="000C37FD">
        <w:rPr>
          <w:rFonts w:ascii="Verdana" w:eastAsia="Times New Roman" w:hAnsi="Verdana" w:cs="Times New Roman"/>
          <w:color w:val="000000" w:themeColor="text1"/>
          <w:kern w:val="36"/>
          <w:sz w:val="27"/>
          <w:szCs w:val="27"/>
          <w:lang w:eastAsia="ru-RU"/>
        </w:rPr>
        <w:t>Монтаж башенных вышек</w:t>
      </w:r>
    </w:p>
    <w:p w:rsidR="008772CB" w:rsidRPr="000C37FD" w:rsidRDefault="008772CB" w:rsidP="008772CB">
      <w:pPr>
        <w:spacing w:after="0" w:line="240" w:lineRule="auto"/>
        <w:rPr>
          <w:rFonts w:ascii="Times New Roman" w:eastAsia="Times New Roman" w:hAnsi="Times New Roman" w:cs="Times New Roman"/>
          <w:sz w:val="24"/>
          <w:szCs w:val="24"/>
          <w:lang w:eastAsia="ru-RU"/>
        </w:rPr>
      </w:pPr>
    </w:p>
    <w:p w:rsidR="008772CB" w:rsidRPr="000C37FD" w:rsidRDefault="008772CB" w:rsidP="008772CB">
      <w:pPr>
        <w:spacing w:before="225" w:after="100" w:afterAutospacing="1" w:line="288" w:lineRule="atLeast"/>
        <w:ind w:left="225" w:right="375" w:firstLine="483"/>
        <w:rPr>
          <w:rFonts w:ascii="Arial" w:eastAsia="Times New Roman" w:hAnsi="Arial" w:cs="Arial"/>
          <w:color w:val="000000"/>
          <w:sz w:val="28"/>
          <w:szCs w:val="28"/>
          <w:u w:val="single"/>
          <w:lang w:eastAsia="ru-RU"/>
        </w:rPr>
      </w:pPr>
      <w:r w:rsidRPr="000C37FD">
        <w:rPr>
          <w:rFonts w:ascii="Arial" w:eastAsia="Times New Roman" w:hAnsi="Arial" w:cs="Arial"/>
          <w:color w:val="000000"/>
          <w:sz w:val="28"/>
          <w:szCs w:val="28"/>
          <w:u w:val="single"/>
          <w:lang w:eastAsia="ru-RU"/>
        </w:rPr>
        <w:t>Буровая вышка представляет собой металлическое сооружение над устьем скважины, предназначенное для установки талевой системы, устрой</w:t>
      </w:r>
      <w:proofErr w:type="gramStart"/>
      <w:r w:rsidRPr="000C37FD">
        <w:rPr>
          <w:rFonts w:ascii="Arial" w:eastAsia="Times New Roman" w:hAnsi="Arial" w:cs="Arial"/>
          <w:color w:val="000000"/>
          <w:sz w:val="28"/>
          <w:szCs w:val="28"/>
          <w:u w:val="single"/>
          <w:lang w:eastAsia="ru-RU"/>
        </w:rPr>
        <w:t>ств дл</w:t>
      </w:r>
      <w:proofErr w:type="gramEnd"/>
      <w:r w:rsidRPr="000C37FD">
        <w:rPr>
          <w:rFonts w:ascii="Arial" w:eastAsia="Times New Roman" w:hAnsi="Arial" w:cs="Arial"/>
          <w:color w:val="000000"/>
          <w:sz w:val="28"/>
          <w:szCs w:val="28"/>
          <w:u w:val="single"/>
          <w:lang w:eastAsia="ru-RU"/>
        </w:rPr>
        <w:t>я механизации СПО и размещения бурильных свечей.</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0C37FD">
        <w:rPr>
          <w:rFonts w:ascii="Arial" w:eastAsia="Times New Roman" w:hAnsi="Arial" w:cs="Arial"/>
          <w:color w:val="000000"/>
          <w:sz w:val="28"/>
          <w:szCs w:val="28"/>
          <w:u w:val="single"/>
          <w:lang w:eastAsia="ru-RU"/>
        </w:rPr>
        <w:t xml:space="preserve">Буровые вышки подразделяются на башенные, мачтовые и </w:t>
      </w:r>
      <w:proofErr w:type="spellStart"/>
      <w:r w:rsidRPr="000C37FD">
        <w:rPr>
          <w:rFonts w:ascii="Arial" w:eastAsia="Times New Roman" w:hAnsi="Arial" w:cs="Arial"/>
          <w:color w:val="000000"/>
          <w:sz w:val="28"/>
          <w:szCs w:val="28"/>
          <w:u w:val="single"/>
          <w:lang w:eastAsia="ru-RU"/>
        </w:rPr>
        <w:t>четырёхопорные</w:t>
      </w:r>
      <w:proofErr w:type="spellEnd"/>
      <w:r w:rsidRPr="000C37FD">
        <w:rPr>
          <w:rFonts w:ascii="Arial" w:eastAsia="Times New Roman" w:hAnsi="Arial" w:cs="Arial"/>
          <w:color w:val="000000"/>
          <w:sz w:val="28"/>
          <w:szCs w:val="28"/>
          <w:u w:val="single"/>
          <w:lang w:eastAsia="ru-RU"/>
        </w:rPr>
        <w:t>.</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noProof/>
          <w:color w:val="000000"/>
          <w:sz w:val="28"/>
          <w:szCs w:val="28"/>
          <w:lang w:eastAsia="ru-RU"/>
        </w:rPr>
        <w:drawing>
          <wp:inline distT="0" distB="0" distL="0" distR="0">
            <wp:extent cx="3422015" cy="4695190"/>
            <wp:effectExtent l="0" t="0" r="6985" b="0"/>
            <wp:docPr id="6" name="Рисунок 6" descr="http://ok-t.ru/studopediaru/baza2/195885673507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2/1958856735074.files/image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2015" cy="4695190"/>
                    </a:xfrm>
                    <a:prstGeom prst="rect">
                      <a:avLst/>
                    </a:prstGeom>
                    <a:noFill/>
                    <a:ln>
                      <a:noFill/>
                    </a:ln>
                  </pic:spPr>
                </pic:pic>
              </a:graphicData>
            </a:graphic>
          </wp:inline>
        </w:drawing>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proofErr w:type="gramStart"/>
      <w:r w:rsidRPr="000C37FD">
        <w:rPr>
          <w:rFonts w:ascii="Arial" w:eastAsia="Times New Roman" w:hAnsi="Arial" w:cs="Arial"/>
          <w:color w:val="000000"/>
          <w:sz w:val="28"/>
          <w:szCs w:val="28"/>
          <w:lang w:eastAsia="ru-RU"/>
        </w:rPr>
        <w:t xml:space="preserve">1 – козлы; 2 – </w:t>
      </w:r>
      <w:proofErr w:type="spellStart"/>
      <w:r w:rsidRPr="000C37FD">
        <w:rPr>
          <w:rFonts w:ascii="Arial" w:eastAsia="Times New Roman" w:hAnsi="Arial" w:cs="Arial"/>
          <w:color w:val="000000"/>
          <w:sz w:val="28"/>
          <w:szCs w:val="28"/>
          <w:lang w:eastAsia="ru-RU"/>
        </w:rPr>
        <w:t>подкронблочная</w:t>
      </w:r>
      <w:proofErr w:type="spellEnd"/>
      <w:r w:rsidRPr="000C37FD">
        <w:rPr>
          <w:rFonts w:ascii="Arial" w:eastAsia="Times New Roman" w:hAnsi="Arial" w:cs="Arial"/>
          <w:color w:val="000000"/>
          <w:sz w:val="28"/>
          <w:szCs w:val="28"/>
          <w:lang w:eastAsia="ru-RU"/>
        </w:rPr>
        <w:t xml:space="preserve"> площадка; 3 – маршевые лестницы; 4, 5 – балконы; 6 – ноги; 7 – диагональные тяги; 8 – пояса; 9 – ворота; 10 – площадка; 11 – люлька; 12 – палец; 13 - косынка</w:t>
      </w:r>
      <w:proofErr w:type="gramEnd"/>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Рис. 4.1 – Башенная вышка</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0C37FD">
        <w:rPr>
          <w:rFonts w:ascii="Arial" w:eastAsia="Times New Roman" w:hAnsi="Arial" w:cs="Arial"/>
          <w:color w:val="000000"/>
          <w:sz w:val="28"/>
          <w:szCs w:val="28"/>
          <w:lang w:eastAsia="ru-RU"/>
        </w:rPr>
        <w:lastRenderedPageBreak/>
        <w:t xml:space="preserve">Представляют собой четырехгранную усеченную пирамиду, состоящую из четырех наклонно-расположенных ног, связанных между собой поясами и диагональными тягами, которые бывают жесткими или гибкими. </w:t>
      </w:r>
      <w:proofErr w:type="gramStart"/>
      <w:r w:rsidRPr="000C37FD">
        <w:rPr>
          <w:rFonts w:ascii="Arial" w:eastAsia="Times New Roman" w:hAnsi="Arial" w:cs="Arial"/>
          <w:color w:val="000000"/>
          <w:sz w:val="28"/>
          <w:szCs w:val="28"/>
          <w:lang w:eastAsia="ru-RU"/>
        </w:rPr>
        <w:t>Гибкие</w:t>
      </w:r>
      <w:proofErr w:type="gramEnd"/>
      <w:r w:rsidRPr="000C37FD">
        <w:rPr>
          <w:rFonts w:ascii="Arial" w:eastAsia="Times New Roman" w:hAnsi="Arial" w:cs="Arial"/>
          <w:color w:val="000000"/>
          <w:sz w:val="28"/>
          <w:szCs w:val="28"/>
          <w:lang w:eastAsia="ru-RU"/>
        </w:rPr>
        <w:t xml:space="preserve"> – из стального круглого проката, жесткие – из труб. На наголовнике вышки устанавливается цельносварная </w:t>
      </w:r>
      <w:proofErr w:type="spellStart"/>
      <w:r w:rsidRPr="000C37FD">
        <w:rPr>
          <w:rFonts w:ascii="Arial" w:eastAsia="Times New Roman" w:hAnsi="Arial" w:cs="Arial"/>
          <w:color w:val="000000"/>
          <w:sz w:val="28"/>
          <w:szCs w:val="28"/>
          <w:lang w:eastAsia="ru-RU"/>
        </w:rPr>
        <w:t>подкронблочная</w:t>
      </w:r>
      <w:proofErr w:type="spellEnd"/>
      <w:r w:rsidRPr="000C37FD">
        <w:rPr>
          <w:rFonts w:ascii="Arial" w:eastAsia="Times New Roman" w:hAnsi="Arial" w:cs="Arial"/>
          <w:color w:val="000000"/>
          <w:sz w:val="28"/>
          <w:szCs w:val="28"/>
          <w:lang w:eastAsia="ru-RU"/>
        </w:rPr>
        <w:t xml:space="preserve"> рама, козлы для подъема кронблока и </w:t>
      </w:r>
      <w:proofErr w:type="spellStart"/>
      <w:r w:rsidRPr="000C37FD">
        <w:rPr>
          <w:rFonts w:ascii="Arial" w:eastAsia="Times New Roman" w:hAnsi="Arial" w:cs="Arial"/>
          <w:color w:val="000000"/>
          <w:sz w:val="28"/>
          <w:szCs w:val="28"/>
          <w:lang w:eastAsia="ru-RU"/>
        </w:rPr>
        <w:t>подкронблочная</w:t>
      </w:r>
      <w:proofErr w:type="spellEnd"/>
      <w:r w:rsidRPr="000C37FD">
        <w:rPr>
          <w:rFonts w:ascii="Arial" w:eastAsia="Times New Roman" w:hAnsi="Arial" w:cs="Arial"/>
          <w:color w:val="000000"/>
          <w:sz w:val="28"/>
          <w:szCs w:val="28"/>
          <w:lang w:eastAsia="ru-RU"/>
        </w:rPr>
        <w:t xml:space="preserve"> площадка. На козлах установлен шкив. </w:t>
      </w:r>
      <w:r w:rsidRPr="000C37FD">
        <w:rPr>
          <w:rFonts w:ascii="Arial" w:eastAsia="Times New Roman" w:hAnsi="Arial" w:cs="Arial"/>
          <w:color w:val="000000"/>
          <w:sz w:val="28"/>
          <w:szCs w:val="28"/>
          <w:u w:val="single"/>
          <w:lang w:eastAsia="ru-RU"/>
        </w:rPr>
        <w:t xml:space="preserve">Балконы (1-н или 2-а) предназначены для работы второго помощника бурильщика (верхового) при ручной расстановке бурильных свечей 27 или 36 м. Каждый балкон состоит из четырех площадок, каркаса укрытия и оборудован пальцами для установки свечей и люлькой верхового. На высоте около 15 м находится площадка для обслуживания стояка </w:t>
      </w:r>
      <w:proofErr w:type="spellStart"/>
      <w:r w:rsidRPr="000C37FD">
        <w:rPr>
          <w:rFonts w:ascii="Arial" w:eastAsia="Times New Roman" w:hAnsi="Arial" w:cs="Arial"/>
          <w:color w:val="000000"/>
          <w:sz w:val="28"/>
          <w:szCs w:val="28"/>
          <w:u w:val="single"/>
          <w:lang w:eastAsia="ru-RU"/>
        </w:rPr>
        <w:t>манифольда</w:t>
      </w:r>
      <w:proofErr w:type="spellEnd"/>
      <w:r w:rsidRPr="000C37FD">
        <w:rPr>
          <w:rFonts w:ascii="Arial" w:eastAsia="Times New Roman" w:hAnsi="Arial" w:cs="Arial"/>
          <w:color w:val="000000"/>
          <w:sz w:val="28"/>
          <w:szCs w:val="28"/>
          <w:u w:val="single"/>
          <w:lang w:eastAsia="ru-RU"/>
        </w:rPr>
        <w:t xml:space="preserve"> и бурового рукава.</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BD23D8">
        <w:rPr>
          <w:rFonts w:ascii="Arial" w:eastAsia="Times New Roman" w:hAnsi="Arial" w:cs="Arial"/>
          <w:color w:val="000000"/>
          <w:sz w:val="28"/>
          <w:szCs w:val="28"/>
          <w:u w:val="single"/>
          <w:lang w:eastAsia="ru-RU"/>
        </w:rPr>
        <w:t>Вышка снабжена маршевыми металлическими лестницами с переходными площадками и перильными ограждениями. Внизу вышки имеются ворота для затаскивания грузов.</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Ноги вышки собираются из стоек, стыкуемых болтовыми фланцами, приваренными к их торцам. Нижние стойки ног имеют опорные плиты и кронштейны для домкратов, используемых при центрировании вышки.</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0365B9">
        <w:rPr>
          <w:rFonts w:ascii="Arial" w:eastAsia="Times New Roman" w:hAnsi="Arial" w:cs="Arial"/>
          <w:color w:val="000000"/>
          <w:sz w:val="28"/>
          <w:szCs w:val="28"/>
          <w:u w:val="single"/>
          <w:lang w:eastAsia="ru-RU"/>
        </w:rPr>
        <w:t>Примеры обозначения башенных вышек: ВБ-43-200, ВБА-53-320:</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0C37FD">
        <w:rPr>
          <w:rFonts w:ascii="Arial" w:eastAsia="Times New Roman" w:hAnsi="Arial" w:cs="Arial"/>
          <w:color w:val="000000"/>
          <w:sz w:val="28"/>
          <w:szCs w:val="28"/>
          <w:u w:val="single"/>
          <w:lang w:eastAsia="ru-RU"/>
        </w:rPr>
        <w:t>ВБ – вышка башенного типа; А – с АСП; 43, 53 – высота, м; 200, 320 – максимальная нагрузка на крюке, тс.</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0C37FD">
        <w:rPr>
          <w:rFonts w:ascii="Arial" w:eastAsia="Times New Roman" w:hAnsi="Arial" w:cs="Arial"/>
          <w:color w:val="000000"/>
          <w:sz w:val="28"/>
          <w:szCs w:val="28"/>
          <w:u w:val="single"/>
          <w:lang w:eastAsia="ru-RU"/>
        </w:rPr>
        <w:t xml:space="preserve">Наиболее распространенным методом монтажа вышек башенного типа является метод «сверху вниз» посредством специальных вышечных подъемников (типа подъемника </w:t>
      </w:r>
      <w:proofErr w:type="spellStart"/>
      <w:r w:rsidRPr="000C37FD">
        <w:rPr>
          <w:rFonts w:ascii="Arial" w:eastAsia="Times New Roman" w:hAnsi="Arial" w:cs="Arial"/>
          <w:color w:val="000000"/>
          <w:sz w:val="28"/>
          <w:szCs w:val="28"/>
          <w:u w:val="single"/>
          <w:lang w:eastAsia="ru-RU"/>
        </w:rPr>
        <w:t>Кершенбаума</w:t>
      </w:r>
      <w:proofErr w:type="spellEnd"/>
      <w:r w:rsidRPr="000C37FD">
        <w:rPr>
          <w:rFonts w:ascii="Arial" w:eastAsia="Times New Roman" w:hAnsi="Arial" w:cs="Arial"/>
          <w:color w:val="000000"/>
          <w:sz w:val="28"/>
          <w:szCs w:val="28"/>
          <w:u w:val="single"/>
          <w:lang w:eastAsia="ru-RU"/>
        </w:rPr>
        <w:t>).</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Перед началом монтажа вышки по этому методу на вышечном основании монтируют подъемник.</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На рис. 4.2 показана схема сборки вышки при помощи подъем</w:t>
      </w:r>
      <w:r w:rsidRPr="000C37FD">
        <w:rPr>
          <w:rFonts w:ascii="Arial" w:eastAsia="Times New Roman" w:hAnsi="Arial" w:cs="Arial"/>
          <w:color w:val="000000"/>
          <w:sz w:val="28"/>
          <w:szCs w:val="28"/>
          <w:lang w:eastAsia="ru-RU"/>
        </w:rPr>
        <w:softHyphen/>
        <w:t>ника.</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В начале сборки внутри подъем</w:t>
      </w:r>
      <w:r w:rsidRPr="000C37FD">
        <w:rPr>
          <w:rFonts w:ascii="Arial" w:eastAsia="Times New Roman" w:hAnsi="Arial" w:cs="Arial"/>
          <w:color w:val="000000"/>
          <w:sz w:val="28"/>
          <w:szCs w:val="28"/>
          <w:lang w:eastAsia="ru-RU"/>
        </w:rPr>
        <w:softHyphen/>
        <w:t xml:space="preserve">ника собирают верхнюю секцию и монтируют на ней </w:t>
      </w:r>
      <w:proofErr w:type="spellStart"/>
      <w:r w:rsidRPr="000C37FD">
        <w:rPr>
          <w:rFonts w:ascii="Arial" w:eastAsia="Times New Roman" w:hAnsi="Arial" w:cs="Arial"/>
          <w:color w:val="000000"/>
          <w:sz w:val="28"/>
          <w:szCs w:val="28"/>
          <w:lang w:eastAsia="ru-RU"/>
        </w:rPr>
        <w:t>подкронблочные</w:t>
      </w:r>
      <w:proofErr w:type="spellEnd"/>
      <w:r w:rsidRPr="000C37FD">
        <w:rPr>
          <w:rFonts w:ascii="Arial" w:eastAsia="Times New Roman" w:hAnsi="Arial" w:cs="Arial"/>
          <w:color w:val="000000"/>
          <w:sz w:val="28"/>
          <w:szCs w:val="28"/>
          <w:lang w:eastAsia="ru-RU"/>
        </w:rPr>
        <w:t xml:space="preserve"> балки, козлы, кронблок и </w:t>
      </w:r>
      <w:proofErr w:type="spellStart"/>
      <w:r w:rsidRPr="000C37FD">
        <w:rPr>
          <w:rFonts w:ascii="Arial" w:eastAsia="Times New Roman" w:hAnsi="Arial" w:cs="Arial"/>
          <w:color w:val="000000"/>
          <w:sz w:val="28"/>
          <w:szCs w:val="28"/>
          <w:lang w:eastAsia="ru-RU"/>
        </w:rPr>
        <w:t>подкронблочную</w:t>
      </w:r>
      <w:proofErr w:type="spellEnd"/>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noProof/>
          <w:color w:val="000000"/>
          <w:sz w:val="28"/>
          <w:szCs w:val="28"/>
          <w:lang w:eastAsia="ru-RU"/>
        </w:rPr>
        <w:lastRenderedPageBreak/>
        <w:drawing>
          <wp:inline distT="0" distB="0" distL="0" distR="0">
            <wp:extent cx="3085465" cy="2894965"/>
            <wp:effectExtent l="0" t="0" r="635" b="635"/>
            <wp:docPr id="7" name="Рисунок 7" descr="http://ok-t.ru/studopediaru/baza2/195885673507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2/1958856735074.files/image004.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465" cy="2894965"/>
                    </a:xfrm>
                    <a:prstGeom prst="rect">
                      <a:avLst/>
                    </a:prstGeom>
                    <a:noFill/>
                    <a:ln>
                      <a:noFill/>
                    </a:ln>
                  </pic:spPr>
                </pic:pic>
              </a:graphicData>
            </a:graphic>
          </wp:inline>
        </w:drawing>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 xml:space="preserve">а — сборка верхней секции; б — подъем секции вышки с балконом; </w:t>
      </w:r>
      <w:proofErr w:type="gramStart"/>
      <w:r w:rsidRPr="000C37FD">
        <w:rPr>
          <w:rFonts w:ascii="Arial" w:eastAsia="Times New Roman" w:hAnsi="Arial" w:cs="Arial"/>
          <w:color w:val="000000"/>
          <w:sz w:val="28"/>
          <w:szCs w:val="28"/>
          <w:lang w:eastAsia="ru-RU"/>
        </w:rPr>
        <w:t>в</w:t>
      </w:r>
      <w:proofErr w:type="gramEnd"/>
      <w:r w:rsidRPr="000C37FD">
        <w:rPr>
          <w:rFonts w:ascii="Arial" w:eastAsia="Times New Roman" w:hAnsi="Arial" w:cs="Arial"/>
          <w:color w:val="000000"/>
          <w:sz w:val="28"/>
          <w:szCs w:val="28"/>
          <w:lang w:eastAsia="ru-RU"/>
        </w:rPr>
        <w:t xml:space="preserve"> — поднятая вышка.</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Рис. 4.2 – Схема сборки вышки башенного типа при помощи подъемника:</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пло</w:t>
      </w:r>
      <w:r w:rsidRPr="000C37FD">
        <w:rPr>
          <w:rFonts w:ascii="Arial" w:eastAsia="Times New Roman" w:hAnsi="Arial" w:cs="Arial"/>
          <w:color w:val="000000"/>
          <w:sz w:val="28"/>
          <w:szCs w:val="28"/>
          <w:lang w:eastAsia="ru-RU"/>
        </w:rPr>
        <w:softHyphen/>
        <w:t>щадку, а затем к собранному поясу подвешивают на мягких под</w:t>
      </w:r>
      <w:r w:rsidRPr="000C37FD">
        <w:rPr>
          <w:rFonts w:ascii="Arial" w:eastAsia="Times New Roman" w:hAnsi="Arial" w:cs="Arial"/>
          <w:color w:val="000000"/>
          <w:sz w:val="28"/>
          <w:szCs w:val="28"/>
          <w:lang w:eastAsia="ru-RU"/>
        </w:rPr>
        <w:softHyphen/>
        <w:t>весках элементы ног секции. Собранный пояс поднимают на высоту одной секции. Собирают второй пояс и закрепляют диагональные тяги секции. Собранные секции устанавливают на подкладки из брусьев, уложенные на полу вышечного блока, и опускают траверсу подъемника в нижнее положение. К нижнему поясу собранной секции подвешивают на мягких подвесках элементы ног следующей секции. Затем пояс поднимают на определенную высоту и приступают к сборке следующей секции, наращивая ее к предыдущей, поднятой секции.</w:t>
      </w:r>
    </w:p>
    <w:p w:rsidR="008772CB" w:rsidRPr="000C37FD"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0C37FD">
        <w:rPr>
          <w:rFonts w:ascii="Arial" w:eastAsia="Times New Roman" w:hAnsi="Arial" w:cs="Arial"/>
          <w:color w:val="000000"/>
          <w:sz w:val="28"/>
          <w:szCs w:val="28"/>
          <w:lang w:eastAsia="ru-RU"/>
        </w:rPr>
        <w:t>Одновременно монтируют балкон, маршевые лестницы, ограждения и пальцы.</w:t>
      </w:r>
    </w:p>
    <w:p w:rsidR="008772CB" w:rsidRPr="0098611A" w:rsidRDefault="008772CB" w:rsidP="008772CB">
      <w:pPr>
        <w:spacing w:before="225" w:after="100" w:afterAutospacing="1" w:line="288" w:lineRule="atLeast"/>
        <w:ind w:left="225" w:right="375" w:firstLine="483"/>
        <w:rPr>
          <w:rFonts w:ascii="Arial" w:eastAsia="Times New Roman" w:hAnsi="Arial" w:cs="Arial"/>
          <w:color w:val="000000"/>
          <w:sz w:val="28"/>
          <w:szCs w:val="28"/>
          <w:u w:val="single"/>
          <w:lang w:eastAsia="ru-RU"/>
        </w:rPr>
      </w:pPr>
      <w:r w:rsidRPr="0098611A">
        <w:rPr>
          <w:rFonts w:ascii="Arial" w:eastAsia="Times New Roman" w:hAnsi="Arial" w:cs="Arial"/>
          <w:color w:val="000000"/>
          <w:sz w:val="28"/>
          <w:szCs w:val="28"/>
          <w:u w:val="single"/>
          <w:lang w:eastAsia="ru-RU"/>
        </w:rPr>
        <w:t xml:space="preserve">После окончания сборки вышки подъемник демонтируют, а вышку центрируют относительно центра скважины. Центровку вышки производят, по отвесу, подвешенному к центру </w:t>
      </w:r>
      <w:proofErr w:type="spellStart"/>
      <w:r w:rsidRPr="0098611A">
        <w:rPr>
          <w:rFonts w:ascii="Arial" w:eastAsia="Times New Roman" w:hAnsi="Arial" w:cs="Arial"/>
          <w:color w:val="000000"/>
          <w:sz w:val="28"/>
          <w:szCs w:val="28"/>
          <w:u w:val="single"/>
          <w:lang w:eastAsia="ru-RU"/>
        </w:rPr>
        <w:t>подкронблочной</w:t>
      </w:r>
      <w:proofErr w:type="spellEnd"/>
      <w:r w:rsidRPr="0098611A">
        <w:rPr>
          <w:rFonts w:ascii="Arial" w:eastAsia="Times New Roman" w:hAnsi="Arial" w:cs="Arial"/>
          <w:color w:val="000000"/>
          <w:sz w:val="28"/>
          <w:szCs w:val="28"/>
          <w:u w:val="single"/>
          <w:lang w:eastAsia="ru-RU"/>
        </w:rPr>
        <w:t xml:space="preserve"> площадки, который должен совместиться с точкой пересечения шнуров, натянутых по диагонали между ногами вышки. После центровки натягивают оттяжки.</w:t>
      </w:r>
    </w:p>
    <w:p w:rsidR="008772CB"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98611A">
        <w:rPr>
          <w:rFonts w:ascii="Arial" w:eastAsia="Times New Roman" w:hAnsi="Arial" w:cs="Arial"/>
          <w:color w:val="000000"/>
          <w:sz w:val="28"/>
          <w:szCs w:val="28"/>
          <w:u w:val="single"/>
          <w:lang w:eastAsia="ru-RU"/>
        </w:rPr>
        <w:t>Вышки башенного типа разбираются при помощи подъемников в последовательности, обратной сборке.</w:t>
      </w:r>
    </w:p>
    <w:p w:rsidR="008772CB"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p>
    <w:p w:rsidR="008772CB" w:rsidRPr="008375BF" w:rsidRDefault="008772CB" w:rsidP="008772CB">
      <w:pPr>
        <w:spacing w:before="225" w:after="100" w:afterAutospacing="1" w:line="288" w:lineRule="atLeast"/>
        <w:ind w:left="225" w:right="375"/>
        <w:jc w:val="center"/>
        <w:rPr>
          <w:rFonts w:ascii="Arial" w:eastAsia="Times New Roman" w:hAnsi="Arial" w:cs="Arial"/>
          <w:sz w:val="28"/>
          <w:szCs w:val="28"/>
          <w:lang w:eastAsia="ru-RU"/>
        </w:rPr>
      </w:pPr>
      <w:r w:rsidRPr="008375BF">
        <w:rPr>
          <w:rFonts w:ascii="Arial" w:eastAsia="Times New Roman" w:hAnsi="Arial" w:cs="Arial"/>
          <w:b/>
          <w:bCs/>
          <w:color w:val="000000" w:themeColor="text1"/>
          <w:kern w:val="36"/>
          <w:sz w:val="28"/>
          <w:szCs w:val="28"/>
          <w:lang w:eastAsia="ru-RU"/>
        </w:rPr>
        <w:lastRenderedPageBreak/>
        <w:t>Мачтовые вышки</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B92A04">
        <w:rPr>
          <w:rFonts w:ascii="Arial" w:eastAsia="Times New Roman" w:hAnsi="Arial" w:cs="Arial"/>
          <w:color w:val="000000"/>
          <w:sz w:val="28"/>
          <w:szCs w:val="28"/>
          <w:u w:val="single"/>
          <w:lang w:eastAsia="ru-RU"/>
        </w:rPr>
        <w:t xml:space="preserve">    </w:t>
      </w:r>
      <w:r w:rsidRPr="008375BF">
        <w:rPr>
          <w:rFonts w:ascii="Arial" w:eastAsia="Times New Roman" w:hAnsi="Arial" w:cs="Arial"/>
          <w:color w:val="000000"/>
          <w:sz w:val="28"/>
          <w:szCs w:val="28"/>
          <w:u w:val="single"/>
          <w:lang w:eastAsia="ru-RU"/>
        </w:rPr>
        <w:t>Бывают А-образные (рис. 4.3, 4.4) и</w:t>
      </w:r>
      <w:proofErr w:type="gramStart"/>
      <w:r w:rsidRPr="008375BF">
        <w:rPr>
          <w:rFonts w:ascii="Arial" w:eastAsia="Times New Roman" w:hAnsi="Arial" w:cs="Arial"/>
          <w:color w:val="000000"/>
          <w:sz w:val="28"/>
          <w:szCs w:val="28"/>
          <w:u w:val="single"/>
          <w:lang w:eastAsia="ru-RU"/>
        </w:rPr>
        <w:t xml:space="preserve"> П</w:t>
      </w:r>
      <w:proofErr w:type="gramEnd"/>
      <w:r w:rsidRPr="008375BF">
        <w:rPr>
          <w:rFonts w:ascii="Arial" w:eastAsia="Times New Roman" w:hAnsi="Arial" w:cs="Arial"/>
          <w:color w:val="000000"/>
          <w:sz w:val="28"/>
          <w:szCs w:val="28"/>
          <w:u w:val="single"/>
          <w:lang w:eastAsia="ru-RU"/>
        </w:rPr>
        <w:t>-</w:t>
      </w:r>
      <w:r w:rsidRPr="00B92A04">
        <w:rPr>
          <w:rFonts w:ascii="Arial" w:eastAsia="Times New Roman" w:hAnsi="Arial" w:cs="Arial"/>
          <w:color w:val="000000"/>
          <w:sz w:val="28"/>
          <w:szCs w:val="28"/>
          <w:u w:val="single"/>
          <w:lang w:eastAsia="ru-RU"/>
        </w:rPr>
        <w:t xml:space="preserve"> </w:t>
      </w:r>
      <w:r w:rsidRPr="008375BF">
        <w:rPr>
          <w:rFonts w:ascii="Arial" w:eastAsia="Times New Roman" w:hAnsi="Arial" w:cs="Arial"/>
          <w:color w:val="000000"/>
          <w:sz w:val="28"/>
          <w:szCs w:val="28"/>
          <w:u w:val="single"/>
          <w:lang w:eastAsia="ru-RU"/>
        </w:rPr>
        <w:t>образные (рис. 4.4).</w:t>
      </w:r>
    </w:p>
    <w:p w:rsidR="008772CB" w:rsidRPr="008375BF"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8375BF">
        <w:rPr>
          <w:rFonts w:ascii="Arial" w:eastAsia="Times New Roman" w:hAnsi="Arial" w:cs="Arial"/>
          <w:color w:val="000000"/>
          <w:sz w:val="28"/>
          <w:szCs w:val="28"/>
          <w:u w:val="single"/>
          <w:lang w:eastAsia="ru-RU"/>
        </w:rPr>
        <w:t xml:space="preserve">Состоят из двух ног, несущих основную нагрузку. В зависимости от высоты собираются из 3-х ÷ 5-и сварных секций, изготовленных из труб или профильного проката. Секции стыкуются посредством фланцевых соединений. Верхние секции имеют проушины для соединения с </w:t>
      </w:r>
      <w:proofErr w:type="spellStart"/>
      <w:r w:rsidRPr="008375BF">
        <w:rPr>
          <w:rFonts w:ascii="Arial" w:eastAsia="Times New Roman" w:hAnsi="Arial" w:cs="Arial"/>
          <w:color w:val="000000"/>
          <w:sz w:val="28"/>
          <w:szCs w:val="28"/>
          <w:u w:val="single"/>
          <w:lang w:eastAsia="ru-RU"/>
        </w:rPr>
        <w:t>подкронблочной</w:t>
      </w:r>
      <w:proofErr w:type="spellEnd"/>
      <w:r w:rsidRPr="008375BF">
        <w:rPr>
          <w:rFonts w:ascii="Arial" w:eastAsia="Times New Roman" w:hAnsi="Arial" w:cs="Arial"/>
          <w:color w:val="000000"/>
          <w:sz w:val="28"/>
          <w:szCs w:val="28"/>
          <w:u w:val="single"/>
          <w:lang w:eastAsia="ru-RU"/>
        </w:rPr>
        <w:t xml:space="preserve"> рамой, на которой установлены козлы и площадка для обслуживания и ремонта кронблока.</w:t>
      </w:r>
    </w:p>
    <w:p w:rsidR="008772CB" w:rsidRPr="008375BF"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8375BF">
        <w:rPr>
          <w:rFonts w:ascii="Arial" w:eastAsia="Times New Roman" w:hAnsi="Arial" w:cs="Arial"/>
          <w:noProof/>
          <w:color w:val="000000"/>
          <w:sz w:val="28"/>
          <w:szCs w:val="28"/>
          <w:lang w:eastAsia="ru-RU"/>
        </w:rPr>
        <w:drawing>
          <wp:inline distT="0" distB="0" distL="0" distR="0">
            <wp:extent cx="2456815" cy="3887470"/>
            <wp:effectExtent l="0" t="0" r="635" b="0"/>
            <wp:docPr id="10" name="Рисунок 10" descr="http://ok-t.ru/studopediaru/baza2/195885673507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2/1958856735074.files/image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815" cy="3887470"/>
                    </a:xfrm>
                    <a:prstGeom prst="rect">
                      <a:avLst/>
                    </a:prstGeom>
                    <a:noFill/>
                    <a:ln>
                      <a:noFill/>
                    </a:ln>
                  </pic:spPr>
                </pic:pic>
              </a:graphicData>
            </a:graphic>
          </wp:inline>
        </w:drawing>
      </w:r>
    </w:p>
    <w:p w:rsidR="008772CB" w:rsidRPr="008375BF"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8375BF">
        <w:rPr>
          <w:rFonts w:ascii="Arial" w:eastAsia="Times New Roman" w:hAnsi="Arial" w:cs="Arial"/>
          <w:color w:val="000000"/>
          <w:sz w:val="28"/>
          <w:szCs w:val="28"/>
          <w:lang w:eastAsia="ru-RU"/>
        </w:rPr>
        <w:t>1 – площадка для обслуживания кронблока; 2 – сварные секции; 3 – балкон; 4 – ноги; 5 – подкосы; 6 – маршевые лестницы</w:t>
      </w:r>
    </w:p>
    <w:p w:rsidR="008772CB" w:rsidRPr="008375BF" w:rsidRDefault="008772CB" w:rsidP="008772CB">
      <w:pPr>
        <w:spacing w:before="225" w:after="100" w:afterAutospacing="1" w:line="288" w:lineRule="atLeast"/>
        <w:ind w:left="225" w:right="375"/>
        <w:rPr>
          <w:rFonts w:ascii="Arial" w:eastAsia="Times New Roman" w:hAnsi="Arial" w:cs="Arial"/>
          <w:color w:val="000000"/>
          <w:sz w:val="28"/>
          <w:szCs w:val="28"/>
          <w:lang w:eastAsia="ru-RU"/>
        </w:rPr>
      </w:pPr>
      <w:r w:rsidRPr="008375BF">
        <w:rPr>
          <w:rFonts w:ascii="Arial" w:eastAsia="Times New Roman" w:hAnsi="Arial" w:cs="Arial"/>
          <w:color w:val="000000"/>
          <w:sz w:val="28"/>
          <w:szCs w:val="28"/>
          <w:lang w:eastAsia="ru-RU"/>
        </w:rPr>
        <w:t>Рис. 4.3 – Мачтовая А-образная вышка</w:t>
      </w:r>
    </w:p>
    <w:p w:rsidR="008772CB" w:rsidRPr="00CC454D"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CC454D">
        <w:rPr>
          <w:rFonts w:ascii="Arial" w:eastAsia="Times New Roman" w:hAnsi="Arial" w:cs="Arial"/>
          <w:color w:val="000000"/>
          <w:sz w:val="28"/>
          <w:szCs w:val="28"/>
          <w:u w:val="single"/>
          <w:lang w:eastAsia="ru-RU"/>
        </w:rPr>
        <w:t>Ноги вышки шарнирно соединяются с опорой, центрирующей вышку относительно оси ротора. Подкосы соединяются с ногами вышки и башмаками, установленными на основании вышки.</w:t>
      </w:r>
    </w:p>
    <w:p w:rsidR="008772CB" w:rsidRPr="008375BF"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CC454D">
        <w:rPr>
          <w:rFonts w:ascii="Arial" w:eastAsia="Times New Roman" w:hAnsi="Arial" w:cs="Arial"/>
          <w:color w:val="000000"/>
          <w:sz w:val="28"/>
          <w:szCs w:val="28"/>
          <w:u w:val="single"/>
          <w:lang w:eastAsia="ru-RU"/>
        </w:rPr>
        <w:t>Балкон для верхового рабочего и магазин для свечей крепятся к ногам вышки посредством кронштейнов.</w:t>
      </w:r>
    </w:p>
    <w:p w:rsidR="008772CB" w:rsidRPr="008375BF" w:rsidRDefault="008772CB" w:rsidP="008772CB">
      <w:pPr>
        <w:spacing w:before="225" w:after="100" w:afterAutospacing="1" w:line="288" w:lineRule="atLeast"/>
        <w:ind w:left="225" w:right="375"/>
        <w:rPr>
          <w:rFonts w:ascii="Arial" w:eastAsia="Times New Roman" w:hAnsi="Arial" w:cs="Arial"/>
          <w:color w:val="000000"/>
          <w:sz w:val="28"/>
          <w:szCs w:val="28"/>
          <w:u w:val="single"/>
          <w:lang w:eastAsia="ru-RU"/>
        </w:rPr>
      </w:pPr>
      <w:r w:rsidRPr="008375BF">
        <w:rPr>
          <w:rFonts w:ascii="Arial" w:eastAsia="Times New Roman" w:hAnsi="Arial" w:cs="Arial"/>
          <w:color w:val="000000"/>
          <w:sz w:val="28"/>
          <w:szCs w:val="28"/>
          <w:u w:val="single"/>
          <w:lang w:eastAsia="ru-RU"/>
        </w:rPr>
        <w:t xml:space="preserve">Стояк </w:t>
      </w:r>
      <w:proofErr w:type="spellStart"/>
      <w:r w:rsidRPr="008375BF">
        <w:rPr>
          <w:rFonts w:ascii="Arial" w:eastAsia="Times New Roman" w:hAnsi="Arial" w:cs="Arial"/>
          <w:color w:val="000000"/>
          <w:sz w:val="28"/>
          <w:szCs w:val="28"/>
          <w:u w:val="single"/>
          <w:lang w:eastAsia="ru-RU"/>
        </w:rPr>
        <w:t>манифольда</w:t>
      </w:r>
      <w:proofErr w:type="spellEnd"/>
      <w:r w:rsidRPr="008375BF">
        <w:rPr>
          <w:rFonts w:ascii="Arial" w:eastAsia="Times New Roman" w:hAnsi="Arial" w:cs="Arial"/>
          <w:color w:val="000000"/>
          <w:sz w:val="28"/>
          <w:szCs w:val="28"/>
          <w:u w:val="single"/>
          <w:lang w:eastAsia="ru-RU"/>
        </w:rPr>
        <w:t xml:space="preserve"> располагается внутри ноги вышки. Для обслуживания и смены бурового рукава имеется небольшая </w:t>
      </w:r>
      <w:r w:rsidRPr="008375BF">
        <w:rPr>
          <w:rFonts w:ascii="Arial" w:eastAsia="Times New Roman" w:hAnsi="Arial" w:cs="Arial"/>
          <w:color w:val="000000"/>
          <w:sz w:val="28"/>
          <w:szCs w:val="28"/>
          <w:u w:val="single"/>
          <w:lang w:eastAsia="ru-RU"/>
        </w:rPr>
        <w:lastRenderedPageBreak/>
        <w:t>площадка. Маршевые лестницы доходят до балкона и монтируются на одной из ног вышки. Выше балкона внутри ноги устанавливаются туннельные лестницы.</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8375BF">
        <w:rPr>
          <w:rFonts w:ascii="Arial" w:eastAsia="Times New Roman" w:hAnsi="Arial" w:cs="Arial"/>
          <w:color w:val="000000"/>
          <w:sz w:val="28"/>
          <w:szCs w:val="28"/>
          <w:u w:val="single"/>
          <w:lang w:eastAsia="ru-RU"/>
        </w:rPr>
        <w:t xml:space="preserve">Мачтовые буровые вышки для буровых установок завода «Уралмаш» изготовляются следующих типов: А-образные (ВМ), П-образные (ВМП) и </w:t>
      </w:r>
      <w:proofErr w:type="spellStart"/>
      <w:r w:rsidRPr="008375BF">
        <w:rPr>
          <w:rFonts w:ascii="Arial" w:eastAsia="Times New Roman" w:hAnsi="Arial" w:cs="Arial"/>
          <w:color w:val="000000"/>
          <w:sz w:val="28"/>
          <w:szCs w:val="28"/>
          <w:u w:val="single"/>
          <w:lang w:eastAsia="ru-RU"/>
        </w:rPr>
        <w:t>четырехопорные</w:t>
      </w:r>
      <w:proofErr w:type="spellEnd"/>
      <w:r w:rsidRPr="008375BF">
        <w:rPr>
          <w:rFonts w:ascii="Arial" w:eastAsia="Times New Roman" w:hAnsi="Arial" w:cs="Arial"/>
          <w:color w:val="000000"/>
          <w:sz w:val="28"/>
          <w:szCs w:val="28"/>
          <w:u w:val="single"/>
          <w:lang w:eastAsia="ru-RU"/>
        </w:rPr>
        <w:t xml:space="preserve"> (ВУ).</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lang w:eastAsia="ru-RU"/>
        </w:rPr>
      </w:pPr>
      <w:r w:rsidRPr="008375BF">
        <w:rPr>
          <w:rFonts w:ascii="Arial" w:eastAsia="Times New Roman" w:hAnsi="Arial" w:cs="Arial"/>
          <w:color w:val="000000"/>
          <w:sz w:val="28"/>
          <w:szCs w:val="28"/>
          <w:lang w:eastAsia="ru-RU"/>
        </w:rPr>
        <w:t>А-образные вышки применяются в буровых установках классов 3200/200 ÷ 5000/320, П-образные - в установках класса 5000/320 и выше.</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lang w:eastAsia="ru-RU"/>
        </w:rPr>
      </w:pPr>
      <w:r w:rsidRPr="008375BF">
        <w:rPr>
          <w:rFonts w:ascii="Arial" w:eastAsia="Times New Roman" w:hAnsi="Arial" w:cs="Arial"/>
          <w:noProof/>
          <w:color w:val="000000"/>
          <w:sz w:val="28"/>
          <w:szCs w:val="28"/>
          <w:lang w:eastAsia="ru-RU"/>
        </w:rPr>
        <w:drawing>
          <wp:inline distT="0" distB="0" distL="0" distR="0">
            <wp:extent cx="4987290" cy="3887470"/>
            <wp:effectExtent l="0" t="0" r="3810" b="0"/>
            <wp:docPr id="11" name="Рисунок 11" descr="http://ok-t.ru/studopediaru/baza2/195885673507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ru/baza2/1958856735074.files/image0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7290" cy="3887470"/>
                    </a:xfrm>
                    <a:prstGeom prst="rect">
                      <a:avLst/>
                    </a:prstGeom>
                    <a:noFill/>
                    <a:ln>
                      <a:noFill/>
                    </a:ln>
                  </pic:spPr>
                </pic:pic>
              </a:graphicData>
            </a:graphic>
          </wp:inline>
        </w:drawing>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lang w:eastAsia="ru-RU"/>
        </w:rPr>
      </w:pPr>
      <w:r w:rsidRPr="008375BF">
        <w:rPr>
          <w:rFonts w:ascii="Arial" w:eastAsia="Times New Roman" w:hAnsi="Arial" w:cs="Arial"/>
          <w:color w:val="000000"/>
          <w:sz w:val="28"/>
          <w:szCs w:val="28"/>
          <w:lang w:eastAsia="ru-RU"/>
        </w:rPr>
        <w:t>а — вышки А-образные; б — вышки П-образные</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lang w:eastAsia="ru-RU"/>
        </w:rPr>
      </w:pPr>
      <w:r w:rsidRPr="008375BF">
        <w:rPr>
          <w:rFonts w:ascii="Arial" w:eastAsia="Times New Roman" w:hAnsi="Arial" w:cs="Arial"/>
          <w:color w:val="000000"/>
          <w:sz w:val="28"/>
          <w:szCs w:val="28"/>
          <w:lang w:eastAsia="ru-RU"/>
        </w:rPr>
        <w:t>Рис. 4.4 – Буровые вышки мачтового типа:</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8375BF">
        <w:rPr>
          <w:rFonts w:ascii="Arial" w:eastAsia="Times New Roman" w:hAnsi="Arial" w:cs="Arial"/>
          <w:color w:val="000000"/>
          <w:sz w:val="28"/>
          <w:szCs w:val="28"/>
          <w:u w:val="single"/>
          <w:lang w:eastAsia="ru-RU"/>
        </w:rPr>
        <w:t>Примеры обозначения: ВМА-45х200; ВМР-45х320; ВМП-45х320</w:t>
      </w:r>
    </w:p>
    <w:p w:rsidR="008772CB" w:rsidRPr="008375BF" w:rsidRDefault="008772CB" w:rsidP="008772CB">
      <w:pPr>
        <w:spacing w:before="225" w:after="100" w:afterAutospacing="1" w:line="288" w:lineRule="atLeast"/>
        <w:ind w:right="375"/>
        <w:rPr>
          <w:rFonts w:ascii="Arial" w:eastAsia="Times New Roman" w:hAnsi="Arial" w:cs="Arial"/>
          <w:color w:val="000000"/>
          <w:sz w:val="28"/>
          <w:szCs w:val="28"/>
          <w:u w:val="single"/>
          <w:lang w:eastAsia="ru-RU"/>
        </w:rPr>
      </w:pPr>
      <w:r w:rsidRPr="008375BF">
        <w:rPr>
          <w:rFonts w:ascii="Arial" w:eastAsia="Times New Roman" w:hAnsi="Arial" w:cs="Arial"/>
          <w:color w:val="000000"/>
          <w:sz w:val="28"/>
          <w:szCs w:val="28"/>
          <w:u w:val="single"/>
          <w:lang w:eastAsia="ru-RU"/>
        </w:rPr>
        <w:t xml:space="preserve">ВМ – вышка мачтовая А-образная; А – с АСП; </w:t>
      </w:r>
      <w:proofErr w:type="gramStart"/>
      <w:r w:rsidRPr="008375BF">
        <w:rPr>
          <w:rFonts w:ascii="Arial" w:eastAsia="Times New Roman" w:hAnsi="Arial" w:cs="Arial"/>
          <w:color w:val="000000"/>
          <w:sz w:val="28"/>
          <w:szCs w:val="28"/>
          <w:u w:val="single"/>
          <w:lang w:eastAsia="ru-RU"/>
        </w:rPr>
        <w:t>Р</w:t>
      </w:r>
      <w:proofErr w:type="gramEnd"/>
      <w:r w:rsidRPr="008375BF">
        <w:rPr>
          <w:rFonts w:ascii="Arial" w:eastAsia="Times New Roman" w:hAnsi="Arial" w:cs="Arial"/>
          <w:color w:val="000000"/>
          <w:sz w:val="28"/>
          <w:szCs w:val="28"/>
          <w:u w:val="single"/>
          <w:lang w:eastAsia="ru-RU"/>
        </w:rPr>
        <w:t xml:space="preserve"> – с ручной расстановкой свечей; ВМП – вышка мачтовая, П-образная; 45 – полезная высота; 200, 320 – допускаемая нагрузка на крюке, тс.</w:t>
      </w:r>
    </w:p>
    <w:p w:rsidR="008772CB" w:rsidRDefault="008772CB" w:rsidP="008772CB">
      <w:pPr>
        <w:spacing w:before="150" w:after="150" w:line="240" w:lineRule="auto"/>
        <w:ind w:right="150"/>
        <w:jc w:val="center"/>
        <w:rPr>
          <w:rFonts w:ascii="Arial" w:hAnsi="Arial" w:cs="Arial"/>
          <w:b/>
          <w:sz w:val="28"/>
          <w:szCs w:val="28"/>
        </w:rPr>
      </w:pPr>
    </w:p>
    <w:p w:rsidR="008772CB" w:rsidRDefault="008772CB" w:rsidP="008772CB">
      <w:pPr>
        <w:pStyle w:val="a3"/>
        <w:tabs>
          <w:tab w:val="left" w:pos="1465"/>
          <w:tab w:val="center" w:pos="4677"/>
        </w:tabs>
        <w:rPr>
          <w:rFonts w:ascii="Arial" w:eastAsia="Times New Roman" w:hAnsi="Arial" w:cs="Arial"/>
          <w:b/>
          <w:kern w:val="36"/>
          <w:sz w:val="32"/>
          <w:szCs w:val="32"/>
          <w:highlight w:val="yellow"/>
          <w:lang w:eastAsia="ru-RU"/>
        </w:rPr>
      </w:pPr>
    </w:p>
    <w:p w:rsidR="008772CB" w:rsidRDefault="008772CB" w:rsidP="008772CB">
      <w:pPr>
        <w:pStyle w:val="a3"/>
        <w:tabs>
          <w:tab w:val="left" w:pos="1465"/>
          <w:tab w:val="center" w:pos="4677"/>
        </w:tabs>
        <w:rPr>
          <w:rFonts w:ascii="Arial" w:eastAsia="Times New Roman" w:hAnsi="Arial" w:cs="Arial"/>
          <w:b/>
          <w:kern w:val="36"/>
          <w:sz w:val="32"/>
          <w:szCs w:val="32"/>
          <w:highlight w:val="yellow"/>
          <w:lang w:eastAsia="ru-RU"/>
        </w:rPr>
      </w:pPr>
    </w:p>
    <w:p w:rsidR="008772CB" w:rsidRDefault="008772CB" w:rsidP="008772CB">
      <w:pPr>
        <w:spacing w:before="150" w:after="150" w:line="240" w:lineRule="auto"/>
        <w:ind w:right="150"/>
        <w:jc w:val="center"/>
        <w:rPr>
          <w:rFonts w:ascii="Arial" w:hAnsi="Arial" w:cs="Arial"/>
          <w:b/>
          <w:sz w:val="32"/>
          <w:szCs w:val="32"/>
        </w:rPr>
      </w:pPr>
      <w:r>
        <w:rPr>
          <w:rFonts w:ascii="Arial" w:hAnsi="Arial" w:cs="Arial"/>
          <w:b/>
          <w:sz w:val="32"/>
          <w:szCs w:val="32"/>
        </w:rPr>
        <w:lastRenderedPageBreak/>
        <w:t>Лекция № 5.</w:t>
      </w:r>
    </w:p>
    <w:p w:rsidR="008772CB" w:rsidRDefault="008772CB" w:rsidP="008772CB">
      <w:pPr>
        <w:spacing w:before="150" w:after="150" w:line="240" w:lineRule="auto"/>
        <w:ind w:right="150"/>
        <w:jc w:val="center"/>
        <w:rPr>
          <w:rFonts w:ascii="Arial" w:hAnsi="Arial" w:cs="Arial"/>
          <w:b/>
          <w:sz w:val="32"/>
          <w:szCs w:val="32"/>
        </w:rPr>
      </w:pPr>
    </w:p>
    <w:p w:rsidR="008772CB" w:rsidRPr="00D71DF1" w:rsidRDefault="008772CB" w:rsidP="008772CB">
      <w:pPr>
        <w:pStyle w:val="a3"/>
        <w:tabs>
          <w:tab w:val="left" w:pos="1465"/>
          <w:tab w:val="center" w:pos="4677"/>
        </w:tabs>
        <w:jc w:val="center"/>
        <w:rPr>
          <w:rStyle w:val="21"/>
          <w:rFonts w:ascii="Arial" w:eastAsiaTheme="minorHAnsi" w:hAnsi="Arial" w:cs="Arial"/>
          <w:sz w:val="32"/>
          <w:szCs w:val="32"/>
        </w:rPr>
      </w:pPr>
      <w:r w:rsidRPr="00D71DF1">
        <w:rPr>
          <w:rStyle w:val="21"/>
          <w:rFonts w:ascii="Arial" w:eastAsiaTheme="minorHAnsi" w:hAnsi="Arial" w:cs="Arial"/>
          <w:sz w:val="32"/>
          <w:szCs w:val="32"/>
        </w:rPr>
        <w:t>Типы, конструкция, т</w:t>
      </w:r>
      <w:r w:rsidRPr="00D71DF1">
        <w:rPr>
          <w:rStyle w:val="21"/>
          <w:rFonts w:ascii="Arial" w:eastAsiaTheme="majorEastAsia" w:hAnsi="Arial" w:cs="Arial"/>
          <w:sz w:val="32"/>
          <w:szCs w:val="32"/>
        </w:rPr>
        <w:t>ехнические</w:t>
      </w:r>
    </w:p>
    <w:p w:rsidR="008772CB" w:rsidRPr="00DA4099" w:rsidRDefault="008772CB" w:rsidP="008772CB">
      <w:pPr>
        <w:pStyle w:val="a3"/>
        <w:jc w:val="center"/>
        <w:rPr>
          <w:rFonts w:ascii="Arial" w:eastAsia="Times New Roman" w:hAnsi="Arial" w:cs="Arial"/>
          <w:kern w:val="36"/>
          <w:sz w:val="32"/>
          <w:szCs w:val="32"/>
          <w:lang w:eastAsia="ru-RU"/>
        </w:rPr>
      </w:pPr>
      <w:r w:rsidRPr="00D71DF1">
        <w:rPr>
          <w:rStyle w:val="21"/>
          <w:rFonts w:ascii="Arial" w:eastAsiaTheme="majorEastAsia" w:hAnsi="Arial" w:cs="Arial"/>
          <w:sz w:val="32"/>
          <w:szCs w:val="32"/>
        </w:rPr>
        <w:t>характеристики кронблоков</w:t>
      </w:r>
      <w:r w:rsidRPr="00D71DF1">
        <w:rPr>
          <w:rFonts w:ascii="Arial" w:eastAsia="Times New Roman" w:hAnsi="Arial" w:cs="Arial"/>
          <w:kern w:val="36"/>
          <w:sz w:val="32"/>
          <w:szCs w:val="32"/>
          <w:lang w:eastAsia="ru-RU"/>
        </w:rPr>
        <w:t>.</w:t>
      </w:r>
    </w:p>
    <w:p w:rsidR="008772CB" w:rsidRDefault="008772CB" w:rsidP="008772CB">
      <w:pPr>
        <w:spacing w:before="100" w:beforeAutospacing="1" w:after="100" w:afterAutospacing="1" w:line="240" w:lineRule="auto"/>
        <w:rPr>
          <w:rFonts w:ascii="Arial" w:eastAsia="Times New Roman" w:hAnsi="Arial" w:cs="Arial"/>
          <w:color w:val="000000"/>
          <w:sz w:val="24"/>
          <w:szCs w:val="24"/>
          <w:u w:val="single"/>
          <w:lang w:eastAsia="ru-RU"/>
        </w:rPr>
      </w:pPr>
      <w:r w:rsidRPr="008A4297">
        <w:rPr>
          <w:rFonts w:ascii="Arial" w:eastAsia="Times New Roman" w:hAnsi="Arial" w:cs="Arial"/>
          <w:color w:val="000000"/>
          <w:sz w:val="24"/>
          <w:szCs w:val="24"/>
          <w:u w:val="single"/>
          <w:lang w:eastAsia="ru-RU"/>
        </w:rPr>
        <w:t>Кронблок устанавливают на верхней площадке вышки, называемой наголовником. Это неподвижный элемент талевой системы.</w:t>
      </w:r>
    </w:p>
    <w:p w:rsidR="008772CB" w:rsidRPr="008A4297" w:rsidRDefault="008772CB" w:rsidP="008772CB">
      <w:pPr>
        <w:spacing w:before="100" w:beforeAutospacing="1" w:after="100" w:afterAutospacing="1" w:line="240" w:lineRule="auto"/>
        <w:jc w:val="center"/>
        <w:rPr>
          <w:rFonts w:ascii="Arial" w:eastAsia="Times New Roman" w:hAnsi="Arial" w:cs="Arial"/>
          <w:color w:val="000000"/>
          <w:sz w:val="24"/>
          <w:szCs w:val="24"/>
          <w:u w:val="single"/>
          <w:lang w:eastAsia="ru-RU"/>
        </w:rPr>
      </w:pPr>
      <w:r w:rsidRPr="00DA4099">
        <w:rPr>
          <w:rFonts w:ascii="Arial" w:eastAsia="Times New Roman" w:hAnsi="Arial" w:cs="Arial"/>
          <w:noProof/>
          <w:color w:val="000000"/>
          <w:sz w:val="24"/>
          <w:szCs w:val="24"/>
          <w:lang w:eastAsia="ru-RU"/>
        </w:rPr>
        <w:drawing>
          <wp:anchor distT="0" distB="0" distL="114300" distR="114300" simplePos="0" relativeHeight="251659264" behindDoc="0" locked="0" layoutInCell="1" allowOverlap="1">
            <wp:simplePos x="0" y="0"/>
            <wp:positionH relativeFrom="column">
              <wp:posOffset>1080135</wp:posOffset>
            </wp:positionH>
            <wp:positionV relativeFrom="paragraph">
              <wp:align>top</wp:align>
            </wp:positionV>
            <wp:extent cx="2590165" cy="1887220"/>
            <wp:effectExtent l="0" t="0" r="635" b="0"/>
            <wp:wrapSquare wrapText="bothSides"/>
            <wp:docPr id="8" name="Рисунок 8" descr="https://studfiles.net/html/2706/215/html_sKtPh3IOkk.5zP0/img-P8nI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215/html_sKtPh3IOkk.5zP0/img-P8nIB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0165" cy="1887220"/>
                    </a:xfrm>
                    <a:prstGeom prst="rect">
                      <a:avLst/>
                    </a:prstGeom>
                    <a:noFill/>
                    <a:ln>
                      <a:noFill/>
                    </a:ln>
                  </pic:spPr>
                </pic:pic>
              </a:graphicData>
            </a:graphic>
          </wp:anchor>
        </w:drawing>
      </w:r>
      <w:r>
        <w:rPr>
          <w:rFonts w:ascii="Arial" w:eastAsia="Times New Roman" w:hAnsi="Arial" w:cs="Arial"/>
          <w:color w:val="000000"/>
          <w:sz w:val="24"/>
          <w:szCs w:val="24"/>
          <w:lang w:eastAsia="ru-RU"/>
        </w:rPr>
        <w:br w:type="textWrapping" w:clear="all"/>
      </w:r>
      <w:r w:rsidRPr="008A4297">
        <w:rPr>
          <w:rFonts w:ascii="Arial" w:eastAsia="Times New Roman" w:hAnsi="Arial" w:cs="Arial"/>
          <w:color w:val="000000"/>
          <w:sz w:val="24"/>
          <w:szCs w:val="24"/>
          <w:u w:val="single"/>
          <w:lang w:eastAsia="ru-RU"/>
        </w:rPr>
        <w:t>Кронблок</w:t>
      </w:r>
    </w:p>
    <w:p w:rsidR="008772CB" w:rsidRPr="008A4297" w:rsidRDefault="008772CB" w:rsidP="008772CB">
      <w:pPr>
        <w:spacing w:before="100" w:beforeAutospacing="1" w:after="100" w:afterAutospacing="1" w:line="240" w:lineRule="auto"/>
        <w:rPr>
          <w:rFonts w:ascii="Arial" w:eastAsia="Times New Roman" w:hAnsi="Arial" w:cs="Arial"/>
          <w:color w:val="000000"/>
          <w:sz w:val="24"/>
          <w:szCs w:val="24"/>
          <w:u w:val="single"/>
          <w:lang w:eastAsia="ru-RU"/>
        </w:rPr>
      </w:pPr>
      <w:r w:rsidRPr="008A4297">
        <w:rPr>
          <w:rFonts w:ascii="Arial" w:eastAsia="Times New Roman" w:hAnsi="Arial" w:cs="Arial"/>
          <w:color w:val="000000"/>
          <w:sz w:val="24"/>
          <w:szCs w:val="24"/>
          <w:u w:val="single"/>
          <w:lang w:eastAsia="ru-RU"/>
        </w:rPr>
        <w:t>1 – шкивы; 2 – ось; 3 – рама; 4 – предохранительный кожух; 5 – вспомогательные шкивы</w:t>
      </w:r>
    </w:p>
    <w:p w:rsidR="008772CB" w:rsidRDefault="008772CB" w:rsidP="008772CB">
      <w:pPr>
        <w:spacing w:before="100" w:beforeAutospacing="1" w:after="100" w:afterAutospacing="1" w:line="240" w:lineRule="auto"/>
        <w:rPr>
          <w:rFonts w:ascii="Arial" w:eastAsia="Times New Roman" w:hAnsi="Arial" w:cs="Arial"/>
          <w:color w:val="000000"/>
          <w:sz w:val="24"/>
          <w:szCs w:val="24"/>
          <w:lang w:eastAsia="ru-RU"/>
        </w:rPr>
      </w:pPr>
      <w:r w:rsidRPr="008A4297">
        <w:rPr>
          <w:rFonts w:ascii="Arial" w:eastAsia="Times New Roman" w:hAnsi="Arial" w:cs="Arial"/>
          <w:color w:val="000000"/>
          <w:sz w:val="24"/>
          <w:szCs w:val="24"/>
          <w:u w:val="single"/>
          <w:lang w:eastAsia="ru-RU"/>
        </w:rPr>
        <w:t>Конструкция кронблока зависит от типа вышки, действующей нагрузки и объёма СПО. Шкивы кронблоков монтируют на подшипниках качения на одной или двух соосно расположенных осях, установленных в опорах на раме, либо соосно.</w:t>
      </w:r>
      <w:r w:rsidRPr="00DA4099">
        <w:rPr>
          <w:rFonts w:ascii="Arial" w:eastAsia="Times New Roman" w:hAnsi="Arial" w:cs="Arial"/>
          <w:color w:val="000000"/>
          <w:sz w:val="24"/>
          <w:szCs w:val="24"/>
          <w:lang w:eastAsia="ru-RU"/>
        </w:rPr>
        <w:t xml:space="preserve"> При несоосной схеме ось шкива, служащего для подвижной струны талевого каната, располагается перпендикулярно к оси остальных шкивов. Кронблоки с несоосным расположением шкивов применяют в мачтовых вышках, установках с буровой лебёдкой, расположенной ниже пола буровой, для того, чтобы подвижный конец каната не цеплял ферму мачты. Или при использовании АСП (автоматическая система подачи) с механизированной расстановкой свечей.</w:t>
      </w:r>
    </w:p>
    <w:p w:rsidR="008772CB" w:rsidRDefault="008772CB" w:rsidP="008772CB">
      <w:pPr>
        <w:pStyle w:val="a3"/>
        <w:jc w:val="center"/>
        <w:rPr>
          <w:rFonts w:ascii="Arial" w:eastAsia="Times New Roman" w:hAnsi="Arial" w:cs="Arial"/>
          <w:kern w:val="36"/>
          <w:sz w:val="32"/>
          <w:szCs w:val="32"/>
          <w:lang w:eastAsia="ru-RU"/>
        </w:rPr>
      </w:pPr>
    </w:p>
    <w:p w:rsidR="008772CB" w:rsidRPr="008772CB" w:rsidRDefault="008772CB" w:rsidP="008772CB">
      <w:pPr>
        <w:pStyle w:val="a3"/>
        <w:jc w:val="center"/>
        <w:rPr>
          <w:rStyle w:val="21"/>
          <w:rFonts w:ascii="Arial" w:eastAsiaTheme="minorHAnsi" w:hAnsi="Arial" w:cs="Arial"/>
          <w:color w:val="auto"/>
          <w:sz w:val="32"/>
          <w:szCs w:val="32"/>
        </w:rPr>
      </w:pPr>
      <w:r w:rsidRPr="008772CB">
        <w:rPr>
          <w:rStyle w:val="21"/>
          <w:rFonts w:ascii="Arial" w:eastAsiaTheme="minorHAnsi" w:hAnsi="Arial" w:cs="Arial"/>
          <w:color w:val="auto"/>
          <w:sz w:val="32"/>
          <w:szCs w:val="32"/>
        </w:rPr>
        <w:t>Типы, конструкция, т</w:t>
      </w:r>
      <w:r w:rsidRPr="008772CB">
        <w:rPr>
          <w:rStyle w:val="21"/>
          <w:rFonts w:ascii="Arial" w:eastAsiaTheme="majorEastAsia" w:hAnsi="Arial" w:cs="Arial"/>
          <w:color w:val="auto"/>
          <w:sz w:val="32"/>
          <w:szCs w:val="32"/>
        </w:rPr>
        <w:t>ехнические</w:t>
      </w:r>
    </w:p>
    <w:p w:rsidR="008772CB" w:rsidRPr="008772CB" w:rsidRDefault="008772CB" w:rsidP="008772CB">
      <w:pPr>
        <w:pStyle w:val="a3"/>
        <w:jc w:val="center"/>
        <w:rPr>
          <w:rFonts w:ascii="Arial" w:eastAsia="Times New Roman" w:hAnsi="Arial" w:cs="Arial"/>
          <w:kern w:val="36"/>
          <w:sz w:val="32"/>
          <w:szCs w:val="32"/>
          <w:lang w:eastAsia="ru-RU"/>
        </w:rPr>
      </w:pPr>
      <w:r w:rsidRPr="008772CB">
        <w:rPr>
          <w:rStyle w:val="21"/>
          <w:rFonts w:ascii="Arial" w:eastAsiaTheme="majorEastAsia" w:hAnsi="Arial" w:cs="Arial"/>
          <w:color w:val="auto"/>
          <w:sz w:val="32"/>
          <w:szCs w:val="32"/>
        </w:rPr>
        <w:t>характеристики талевых блоков.</w:t>
      </w:r>
    </w:p>
    <w:p w:rsidR="008772CB" w:rsidRPr="008772CB" w:rsidRDefault="008772CB" w:rsidP="008772CB">
      <w:pPr>
        <w:shd w:val="clear" w:color="auto" w:fill="FFFFFF"/>
        <w:spacing w:after="168" w:line="240" w:lineRule="auto"/>
        <w:rPr>
          <w:rFonts w:ascii="Arial" w:eastAsia="Times New Roman" w:hAnsi="Arial" w:cs="Arial"/>
          <w:bCs/>
          <w:sz w:val="28"/>
          <w:szCs w:val="28"/>
          <w:lang w:eastAsia="ru-RU"/>
        </w:rPr>
      </w:pPr>
    </w:p>
    <w:p w:rsidR="008772CB" w:rsidRPr="008772CB" w:rsidRDefault="008772CB" w:rsidP="008772CB">
      <w:pPr>
        <w:shd w:val="clear" w:color="auto" w:fill="FFFFFF"/>
        <w:spacing w:after="168" w:line="240" w:lineRule="auto"/>
        <w:rPr>
          <w:rFonts w:ascii="Arial" w:eastAsia="Times New Roman" w:hAnsi="Arial" w:cs="Arial"/>
          <w:sz w:val="28"/>
          <w:szCs w:val="28"/>
          <w:u w:val="single"/>
          <w:lang w:eastAsia="ru-RU"/>
        </w:rPr>
      </w:pPr>
      <w:r w:rsidRPr="008772CB">
        <w:rPr>
          <w:rFonts w:ascii="Arial" w:eastAsia="Times New Roman" w:hAnsi="Arial" w:cs="Arial"/>
          <w:bCs/>
          <w:sz w:val="28"/>
          <w:szCs w:val="28"/>
          <w:u w:val="single"/>
          <w:lang w:eastAsia="ru-RU"/>
        </w:rPr>
        <w:t>Талевый блок</w:t>
      </w:r>
      <w:r w:rsidRPr="008772CB">
        <w:rPr>
          <w:rFonts w:ascii="Arial" w:eastAsia="Times New Roman" w:hAnsi="Arial" w:cs="Arial"/>
          <w:sz w:val="28"/>
          <w:szCs w:val="28"/>
          <w:u w:val="single"/>
          <w:lang w:eastAsia="ru-RU"/>
        </w:rPr>
        <w:t> - подвижный компонент </w:t>
      </w:r>
      <w:hyperlink r:id="rId15" w:history="1">
        <w:r w:rsidRPr="008772CB">
          <w:rPr>
            <w:rFonts w:ascii="Arial" w:eastAsia="Times New Roman" w:hAnsi="Arial" w:cs="Arial"/>
            <w:sz w:val="28"/>
            <w:szCs w:val="28"/>
            <w:u w:val="single"/>
            <w:lang w:eastAsia="ru-RU"/>
          </w:rPr>
          <w:t>талевой системы</w:t>
        </w:r>
      </w:hyperlink>
      <w:r w:rsidRPr="008772CB">
        <w:rPr>
          <w:rFonts w:ascii="Arial" w:eastAsia="Times New Roman" w:hAnsi="Arial" w:cs="Arial"/>
          <w:sz w:val="28"/>
          <w:szCs w:val="28"/>
          <w:u w:val="single"/>
          <w:lang w:eastAsia="ru-RU"/>
        </w:rPr>
        <w:t>. Один из важнейших элементов </w:t>
      </w:r>
      <w:hyperlink r:id="rId16" w:history="1">
        <w:r w:rsidRPr="008772CB">
          <w:rPr>
            <w:rFonts w:ascii="Arial" w:eastAsia="Times New Roman" w:hAnsi="Arial" w:cs="Arial"/>
            <w:sz w:val="28"/>
            <w:szCs w:val="28"/>
            <w:u w:val="single"/>
            <w:lang w:eastAsia="ru-RU"/>
          </w:rPr>
          <w:t>буровой установки</w:t>
        </w:r>
      </w:hyperlink>
      <w:r w:rsidRPr="008772CB">
        <w:rPr>
          <w:rFonts w:ascii="Arial" w:eastAsia="Times New Roman" w:hAnsi="Arial" w:cs="Arial"/>
          <w:sz w:val="28"/>
          <w:szCs w:val="28"/>
          <w:u w:val="single"/>
          <w:lang w:eastAsia="ru-RU"/>
        </w:rPr>
        <w:t>, неотъемлемая часть нефтегазового оборудования.</w:t>
      </w:r>
    </w:p>
    <w:p w:rsidR="008772CB" w:rsidRPr="008772CB" w:rsidRDefault="008772CB" w:rsidP="008772CB">
      <w:pPr>
        <w:shd w:val="clear" w:color="auto" w:fill="FFFFFF"/>
        <w:spacing w:after="168" w:line="240" w:lineRule="auto"/>
        <w:rPr>
          <w:rFonts w:ascii="Arial" w:eastAsia="Times New Roman" w:hAnsi="Arial" w:cs="Arial"/>
          <w:sz w:val="28"/>
          <w:szCs w:val="28"/>
          <w:u w:val="single"/>
          <w:lang w:eastAsia="ru-RU"/>
        </w:rPr>
      </w:pPr>
      <w:r w:rsidRPr="008772CB">
        <w:rPr>
          <w:rFonts w:ascii="Arial" w:eastAsia="Times New Roman" w:hAnsi="Arial" w:cs="Arial"/>
          <w:sz w:val="28"/>
          <w:szCs w:val="28"/>
          <w:u w:val="single"/>
          <w:lang w:eastAsia="ru-RU"/>
        </w:rPr>
        <w:t>Используется при буровых работах для поддержания на весу бурильных труб и инструмента во время спускоподъемных операций.</w:t>
      </w:r>
    </w:p>
    <w:p w:rsidR="008772CB" w:rsidRPr="008772CB" w:rsidRDefault="008772CB" w:rsidP="008772CB">
      <w:pPr>
        <w:shd w:val="clear" w:color="auto" w:fill="FFFFFF"/>
        <w:spacing w:after="168" w:line="240" w:lineRule="auto"/>
        <w:rPr>
          <w:rFonts w:ascii="Arial" w:eastAsia="Times New Roman" w:hAnsi="Arial" w:cs="Arial"/>
          <w:sz w:val="28"/>
          <w:szCs w:val="28"/>
          <w:u w:val="single"/>
          <w:lang w:eastAsia="ru-RU"/>
        </w:rPr>
      </w:pPr>
      <w:r w:rsidRPr="008772CB">
        <w:rPr>
          <w:rFonts w:ascii="Arial" w:eastAsia="Times New Roman" w:hAnsi="Arial" w:cs="Arial"/>
          <w:sz w:val="28"/>
          <w:szCs w:val="28"/>
          <w:u w:val="single"/>
          <w:lang w:eastAsia="ru-RU"/>
        </w:rPr>
        <w:t>Существует два вида </w:t>
      </w:r>
      <w:r w:rsidRPr="008772CB">
        <w:rPr>
          <w:rFonts w:ascii="Arial" w:eastAsia="Times New Roman" w:hAnsi="Arial" w:cs="Arial"/>
          <w:bCs/>
          <w:sz w:val="28"/>
          <w:szCs w:val="28"/>
          <w:u w:val="single"/>
          <w:lang w:eastAsia="ru-RU"/>
        </w:rPr>
        <w:t>талевых блоков</w:t>
      </w:r>
      <w:r w:rsidRPr="008772CB">
        <w:rPr>
          <w:rFonts w:ascii="Arial" w:eastAsia="Times New Roman" w:hAnsi="Arial" w:cs="Arial"/>
          <w:sz w:val="28"/>
          <w:szCs w:val="28"/>
          <w:u w:val="single"/>
          <w:lang w:eastAsia="ru-RU"/>
        </w:rPr>
        <w:t>, эксплуатируемых в буровых установках:</w:t>
      </w:r>
    </w:p>
    <w:p w:rsidR="008772CB" w:rsidRPr="008772CB" w:rsidRDefault="008772CB" w:rsidP="008772CB">
      <w:pPr>
        <w:shd w:val="clear" w:color="auto" w:fill="FFFFFF"/>
        <w:spacing w:after="168" w:line="240" w:lineRule="auto"/>
        <w:rPr>
          <w:rFonts w:ascii="Arial" w:eastAsia="Times New Roman" w:hAnsi="Arial" w:cs="Arial"/>
          <w:sz w:val="28"/>
          <w:szCs w:val="28"/>
          <w:u w:val="single"/>
          <w:lang w:eastAsia="ru-RU"/>
        </w:rPr>
      </w:pPr>
      <w:r w:rsidRPr="008772CB">
        <w:rPr>
          <w:rFonts w:ascii="Arial" w:eastAsia="Times New Roman" w:hAnsi="Arial" w:cs="Arial"/>
          <w:sz w:val="28"/>
          <w:szCs w:val="28"/>
          <w:u w:val="single"/>
          <w:lang w:eastAsia="ru-RU"/>
        </w:rPr>
        <w:lastRenderedPageBreak/>
        <w:t>- Одноосные - в этой конструкции все шкивы смонтированы на одной оси, ось закреплена в боковых щеках</w:t>
      </w:r>
    </w:p>
    <w:p w:rsidR="008772CB" w:rsidRPr="008772CB" w:rsidRDefault="008772CB" w:rsidP="008772CB">
      <w:pPr>
        <w:shd w:val="clear" w:color="auto" w:fill="FFFFFF"/>
        <w:spacing w:after="168" w:line="240" w:lineRule="auto"/>
        <w:rPr>
          <w:rFonts w:ascii="Arial" w:eastAsia="Times New Roman" w:hAnsi="Arial" w:cs="Arial"/>
          <w:sz w:val="28"/>
          <w:szCs w:val="28"/>
          <w:u w:val="single"/>
          <w:lang w:eastAsia="ru-RU"/>
        </w:rPr>
      </w:pPr>
      <w:r w:rsidRPr="008772CB">
        <w:rPr>
          <w:rFonts w:ascii="Arial" w:eastAsia="Times New Roman" w:hAnsi="Arial" w:cs="Arial"/>
          <w:sz w:val="28"/>
          <w:szCs w:val="28"/>
          <w:u w:val="single"/>
          <w:lang w:eastAsia="ru-RU"/>
        </w:rPr>
        <w:t>- Соосные с двумя осями - в этом случае две сборки шкивов смонтированы по отдельности, между осями предусмотрено пространство для пропуска свечи.</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В самом общем виде </w:t>
      </w:r>
      <w:r w:rsidRPr="008772CB">
        <w:rPr>
          <w:rFonts w:ascii="Arial" w:eastAsia="Times New Roman" w:hAnsi="Arial" w:cs="Arial"/>
          <w:bCs/>
          <w:sz w:val="28"/>
          <w:szCs w:val="28"/>
          <w:lang w:eastAsia="ru-RU"/>
        </w:rPr>
        <w:t>талевый блок</w:t>
      </w:r>
      <w:r w:rsidRPr="008772CB">
        <w:rPr>
          <w:rFonts w:ascii="Arial" w:eastAsia="Times New Roman" w:hAnsi="Arial" w:cs="Arial"/>
          <w:sz w:val="28"/>
          <w:szCs w:val="28"/>
          <w:lang w:eastAsia="ru-RU"/>
        </w:rPr>
        <w:t> визуально можно представить так:</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noProof/>
          <w:sz w:val="28"/>
          <w:szCs w:val="28"/>
          <w:lang w:eastAsia="ru-RU"/>
        </w:rPr>
        <w:drawing>
          <wp:inline distT="0" distB="0" distL="0" distR="0">
            <wp:extent cx="1733550" cy="2520950"/>
            <wp:effectExtent l="0" t="0" r="0" b="0"/>
            <wp:docPr id="12" name="Рисунок 12" descr="Талевый 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алевый бл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2520950"/>
                    </a:xfrm>
                    <a:prstGeom prst="rect">
                      <a:avLst/>
                    </a:prstGeom>
                    <a:noFill/>
                    <a:ln>
                      <a:noFill/>
                    </a:ln>
                  </pic:spPr>
                </pic:pic>
              </a:graphicData>
            </a:graphic>
          </wp:inline>
        </w:drawing>
      </w:r>
    </w:p>
    <w:p w:rsidR="008772CB" w:rsidRPr="008772CB" w:rsidRDefault="008772CB" w:rsidP="008772CB">
      <w:pPr>
        <w:shd w:val="clear" w:color="auto" w:fill="FFFFFF"/>
        <w:spacing w:after="168" w:line="240" w:lineRule="auto"/>
        <w:rPr>
          <w:rFonts w:ascii="Arial" w:eastAsia="Times New Roman" w:hAnsi="Arial" w:cs="Arial"/>
          <w:sz w:val="28"/>
          <w:szCs w:val="28"/>
          <w:u w:val="single"/>
          <w:lang w:eastAsia="ru-RU"/>
        </w:rPr>
      </w:pPr>
      <w:r w:rsidRPr="008772CB">
        <w:rPr>
          <w:rFonts w:ascii="Arial" w:eastAsia="Times New Roman" w:hAnsi="Arial" w:cs="Arial"/>
          <w:sz w:val="28"/>
          <w:szCs w:val="28"/>
          <w:u w:val="single"/>
          <w:lang w:eastAsia="ru-RU"/>
        </w:rPr>
        <w:t>1 - траверса, 2 – шкивы 3 - ось, 4 - предохранительные кожухи, 5 - щеки, 6 - серьга</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В независимости от типоразмеров, талевые блоки представляют собой канатные шкивы, насаженные роликоподшипниками на ось.</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Ось установлена между двух щек, щеки закреплены гайкой.</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bCs/>
          <w:sz w:val="28"/>
          <w:szCs w:val="28"/>
          <w:lang w:eastAsia="ru-RU"/>
        </w:rPr>
        <w:t>Талевые блоки</w:t>
      </w:r>
      <w:r w:rsidRPr="008772CB">
        <w:rPr>
          <w:rFonts w:ascii="Arial" w:eastAsia="Times New Roman" w:hAnsi="Arial" w:cs="Arial"/>
          <w:sz w:val="28"/>
          <w:szCs w:val="28"/>
          <w:lang w:eastAsia="ru-RU"/>
        </w:rPr>
        <w:t xml:space="preserve"> могут быть одно, двух и </w:t>
      </w:r>
      <w:proofErr w:type="spellStart"/>
      <w:r w:rsidRPr="008772CB">
        <w:rPr>
          <w:rFonts w:ascii="Arial" w:eastAsia="Times New Roman" w:hAnsi="Arial" w:cs="Arial"/>
          <w:sz w:val="28"/>
          <w:szCs w:val="28"/>
          <w:lang w:eastAsia="ru-RU"/>
        </w:rPr>
        <w:t>трехроликовыми</w:t>
      </w:r>
      <w:proofErr w:type="spellEnd"/>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bCs/>
          <w:sz w:val="28"/>
          <w:szCs w:val="28"/>
          <w:lang w:eastAsia="ru-RU"/>
        </w:rPr>
        <w:t>Технологические элементы:</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-силовой каркас блока - две сварные боковые щеки, полая траверса (соединяет щеки наверху) и поперечная подвеска (соединяет щеки снизу)</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-к нижней части щек подвешена серьга для соединения с крюком</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-шкивы талевого блока смонтированы на подшипниках качения (вся конструкция закреплена на оси в щеках)</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-шкивы талевого блока покрыты защитными кожухами с прорезями (для прохода струн каната)</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Технологические свойства талевых блоков:</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-блок должен иметь минимальные параметры ширины (с целью обеспечения минимального безопасного расстояния между блоком и элементами вышки)</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lastRenderedPageBreak/>
        <w:t>-талевые блоки могут использоваться в кронблоках, эксплуатируемых при спускоподъемных операциях</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В этом случае серьга снимается, и щеки талевого блока соединяются с подвеской крюка.</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Ниже приведена техническая характеристика талевого блока и крюка для БУ 1600/1 ООДГУ и БУ1600/100ЭУ.</w:t>
      </w:r>
    </w:p>
    <w:p w:rsidR="008772CB" w:rsidRPr="008772CB" w:rsidRDefault="008772CB" w:rsidP="008772CB">
      <w:pPr>
        <w:shd w:val="clear" w:color="auto" w:fill="FFFFFF"/>
        <w:spacing w:after="168" w:line="240" w:lineRule="auto"/>
        <w:rPr>
          <w:rFonts w:ascii="Arial" w:eastAsia="Times New Roman" w:hAnsi="Arial" w:cs="Arial"/>
          <w:sz w:val="28"/>
          <w:szCs w:val="28"/>
          <w:lang w:eastAsia="ru-RU"/>
        </w:rPr>
      </w:pPr>
      <w:r w:rsidRPr="008772CB">
        <w:rPr>
          <w:rFonts w:ascii="Arial" w:eastAsia="Times New Roman" w:hAnsi="Arial" w:cs="Arial"/>
          <w:sz w:val="28"/>
          <w:szCs w:val="28"/>
          <w:lang w:eastAsia="ru-RU"/>
        </w:rPr>
        <w:t xml:space="preserve">В табл. 24 даны параметры талевых блоков для буровых установок с механизмами АСП. В табл. 25 и на рисунках приведены параметры </w:t>
      </w:r>
      <w:proofErr w:type="spellStart"/>
      <w:r w:rsidRPr="008772CB">
        <w:rPr>
          <w:rFonts w:ascii="Arial" w:eastAsia="Times New Roman" w:hAnsi="Arial" w:cs="Arial"/>
          <w:sz w:val="28"/>
          <w:szCs w:val="28"/>
          <w:lang w:eastAsia="ru-RU"/>
        </w:rPr>
        <w:t>крюкоблоков</w:t>
      </w:r>
      <w:proofErr w:type="spellEnd"/>
      <w:r w:rsidRPr="008772CB">
        <w:rPr>
          <w:rFonts w:ascii="Arial" w:eastAsia="Times New Roman" w:hAnsi="Arial" w:cs="Arial"/>
          <w:sz w:val="28"/>
          <w:szCs w:val="28"/>
          <w:lang w:eastAsia="ru-RU"/>
        </w:rPr>
        <w:t>.</w:t>
      </w:r>
    </w:p>
    <w:p w:rsidR="0068470D" w:rsidRPr="00C72A55" w:rsidRDefault="0068470D" w:rsidP="0068470D">
      <w:pPr>
        <w:shd w:val="clear" w:color="auto" w:fill="FEFEFE"/>
        <w:spacing w:before="100" w:beforeAutospacing="1" w:after="100" w:afterAutospacing="1" w:line="240" w:lineRule="auto"/>
        <w:jc w:val="center"/>
        <w:outlineLvl w:val="0"/>
        <w:rPr>
          <w:rFonts w:ascii="Arial" w:eastAsia="Times New Roman" w:hAnsi="Arial" w:cs="Arial"/>
          <w:b/>
          <w:bCs/>
          <w:color w:val="4B4B4B"/>
          <w:kern w:val="36"/>
          <w:sz w:val="32"/>
          <w:szCs w:val="32"/>
          <w:lang w:eastAsia="ru-RU"/>
        </w:rPr>
      </w:pPr>
      <w:r w:rsidRPr="001E2BC0">
        <w:rPr>
          <w:rFonts w:ascii="Arial" w:eastAsia="Times New Roman" w:hAnsi="Arial" w:cs="Arial"/>
          <w:b/>
          <w:bCs/>
          <w:color w:val="4B4B4B"/>
          <w:kern w:val="36"/>
          <w:sz w:val="32"/>
          <w:szCs w:val="32"/>
          <w:lang w:eastAsia="ru-RU"/>
        </w:rPr>
        <w:t xml:space="preserve">Буровые крюки и </w:t>
      </w:r>
      <w:proofErr w:type="spellStart"/>
      <w:r w:rsidRPr="001E2BC0">
        <w:rPr>
          <w:rFonts w:ascii="Arial" w:eastAsia="Times New Roman" w:hAnsi="Arial" w:cs="Arial"/>
          <w:b/>
          <w:bCs/>
          <w:color w:val="4B4B4B"/>
          <w:kern w:val="36"/>
          <w:sz w:val="32"/>
          <w:szCs w:val="32"/>
          <w:lang w:eastAsia="ru-RU"/>
        </w:rPr>
        <w:t>крюкоблоки</w:t>
      </w:r>
      <w:proofErr w:type="spellEnd"/>
      <w:r w:rsidRPr="001E2BC0">
        <w:rPr>
          <w:rFonts w:ascii="Arial" w:eastAsia="Times New Roman" w:hAnsi="Arial" w:cs="Arial"/>
          <w:b/>
          <w:bCs/>
          <w:color w:val="4B4B4B"/>
          <w:kern w:val="36"/>
          <w:sz w:val="32"/>
          <w:szCs w:val="32"/>
          <w:lang w:eastAsia="ru-RU"/>
        </w:rPr>
        <w:t>.</w:t>
      </w:r>
    </w:p>
    <w:p w:rsidR="0068470D" w:rsidRPr="00BD23D8" w:rsidRDefault="0068470D" w:rsidP="0068470D">
      <w:pPr>
        <w:shd w:val="clear" w:color="auto" w:fill="FEFEFE"/>
        <w:spacing w:before="300" w:after="300" w:line="240" w:lineRule="auto"/>
        <w:ind w:right="900" w:firstLine="708"/>
        <w:rPr>
          <w:rFonts w:ascii="Arial" w:eastAsia="Times New Roman" w:hAnsi="Arial" w:cs="Arial"/>
          <w:color w:val="222222"/>
          <w:sz w:val="28"/>
          <w:szCs w:val="28"/>
          <w:lang w:eastAsia="ru-RU"/>
        </w:rPr>
      </w:pPr>
      <w:r w:rsidRPr="00C72A55">
        <w:rPr>
          <w:rFonts w:ascii="Arial" w:eastAsia="Times New Roman" w:hAnsi="Arial" w:cs="Arial"/>
          <w:color w:val="222222"/>
          <w:sz w:val="28"/>
          <w:szCs w:val="28"/>
          <w:u w:val="single"/>
          <w:lang w:eastAsia="ru-RU"/>
        </w:rPr>
        <w:t xml:space="preserve">Буровой крюк предназначен для подвешивания бурильных и обсадных колонн. В процессе бурения крюк удерживает подвешенный на </w:t>
      </w:r>
      <w:proofErr w:type="spellStart"/>
      <w:r w:rsidRPr="00C72A55">
        <w:rPr>
          <w:rFonts w:ascii="Arial" w:eastAsia="Times New Roman" w:hAnsi="Arial" w:cs="Arial"/>
          <w:color w:val="222222"/>
          <w:sz w:val="28"/>
          <w:szCs w:val="28"/>
          <w:u w:val="single"/>
          <w:lang w:eastAsia="ru-RU"/>
        </w:rPr>
        <w:t>штропе</w:t>
      </w:r>
      <w:proofErr w:type="spellEnd"/>
      <w:r w:rsidRPr="00C72A55">
        <w:rPr>
          <w:rFonts w:ascii="Arial" w:eastAsia="Times New Roman" w:hAnsi="Arial" w:cs="Arial"/>
          <w:color w:val="222222"/>
          <w:sz w:val="28"/>
          <w:szCs w:val="28"/>
          <w:u w:val="single"/>
          <w:lang w:eastAsia="ru-RU"/>
        </w:rPr>
        <w:t xml:space="preserve"> вертикально перемещающийся вертлюг с вращающейся бурильной колонной</w:t>
      </w:r>
      <w:r w:rsidRPr="00C72A55">
        <w:rPr>
          <w:rFonts w:ascii="Arial" w:eastAsia="Times New Roman" w:hAnsi="Arial" w:cs="Arial"/>
          <w:color w:val="222222"/>
          <w:sz w:val="28"/>
          <w:szCs w:val="28"/>
          <w:lang w:eastAsia="ru-RU"/>
        </w:rPr>
        <w:t>; воспринимает</w:t>
      </w:r>
      <w:r w:rsidRPr="00BD23D8">
        <w:rPr>
          <w:rFonts w:ascii="Arial" w:eastAsia="Times New Roman" w:hAnsi="Arial" w:cs="Arial"/>
          <w:color w:val="222222"/>
          <w:sz w:val="28"/>
          <w:szCs w:val="28"/>
          <w:lang w:eastAsia="ru-RU"/>
        </w:rPr>
        <w:t xml:space="preserve"> крутящий момент, возникающий на опоре вертлюга при вращении бурильной колонны ротором; </w:t>
      </w:r>
      <w:proofErr w:type="gramStart"/>
      <w:r w:rsidRPr="00BD23D8">
        <w:rPr>
          <w:rFonts w:ascii="Arial" w:eastAsia="Times New Roman" w:hAnsi="Arial" w:cs="Arial"/>
          <w:color w:val="222222"/>
          <w:sz w:val="28"/>
          <w:szCs w:val="28"/>
          <w:lang w:eastAsia="ru-RU"/>
        </w:rPr>
        <w:t xml:space="preserve">обеспечивает автоматическое запирание центрального рога после ввода в него </w:t>
      </w:r>
      <w:proofErr w:type="spellStart"/>
      <w:r w:rsidRPr="00BD23D8">
        <w:rPr>
          <w:rFonts w:ascii="Arial" w:eastAsia="Times New Roman" w:hAnsi="Arial" w:cs="Arial"/>
          <w:color w:val="222222"/>
          <w:sz w:val="28"/>
          <w:szCs w:val="28"/>
          <w:lang w:eastAsia="ru-RU"/>
        </w:rPr>
        <w:t>штропа</w:t>
      </w:r>
      <w:proofErr w:type="spellEnd"/>
      <w:r w:rsidRPr="00BD23D8">
        <w:rPr>
          <w:rFonts w:ascii="Arial" w:eastAsia="Times New Roman" w:hAnsi="Arial" w:cs="Arial"/>
          <w:color w:val="222222"/>
          <w:sz w:val="28"/>
          <w:szCs w:val="28"/>
          <w:lang w:eastAsia="ru-RU"/>
        </w:rPr>
        <w:t xml:space="preserve"> вертлюга, когда ведущая труба находится в шурфе при переходе от СПО к бурению, или, наоборот, освобождает </w:t>
      </w:r>
      <w:proofErr w:type="spellStart"/>
      <w:r w:rsidRPr="00BD23D8">
        <w:rPr>
          <w:rFonts w:ascii="Arial" w:eastAsia="Times New Roman" w:hAnsi="Arial" w:cs="Arial"/>
          <w:color w:val="222222"/>
          <w:sz w:val="28"/>
          <w:szCs w:val="28"/>
          <w:lang w:eastAsia="ru-RU"/>
        </w:rPr>
        <w:t>штроп</w:t>
      </w:r>
      <w:proofErr w:type="spellEnd"/>
      <w:r w:rsidRPr="00BD23D8">
        <w:rPr>
          <w:rFonts w:ascii="Arial" w:eastAsia="Times New Roman" w:hAnsi="Arial" w:cs="Arial"/>
          <w:color w:val="222222"/>
          <w:sz w:val="28"/>
          <w:szCs w:val="28"/>
          <w:lang w:eastAsia="ru-RU"/>
        </w:rPr>
        <w:t xml:space="preserve"> вертлюга с ведущей трубой, устанавливаемой в шурф при переходе от бурения к СПО; надежно удерживает в зеве крюка </w:t>
      </w:r>
      <w:proofErr w:type="spellStart"/>
      <w:r w:rsidRPr="00BD23D8">
        <w:rPr>
          <w:rFonts w:ascii="Arial" w:eastAsia="Times New Roman" w:hAnsi="Arial" w:cs="Arial"/>
          <w:color w:val="222222"/>
          <w:sz w:val="28"/>
          <w:szCs w:val="28"/>
          <w:lang w:eastAsia="ru-RU"/>
        </w:rPr>
        <w:t>штроп</w:t>
      </w:r>
      <w:proofErr w:type="spellEnd"/>
      <w:r w:rsidRPr="00BD23D8">
        <w:rPr>
          <w:rFonts w:ascii="Arial" w:eastAsia="Times New Roman" w:hAnsi="Arial" w:cs="Arial"/>
          <w:color w:val="222222"/>
          <w:sz w:val="28"/>
          <w:szCs w:val="28"/>
          <w:lang w:eastAsia="ru-RU"/>
        </w:rPr>
        <w:t xml:space="preserve"> вертлюга при внезапных остановках в скважине спускаемой колонны.</w:t>
      </w:r>
      <w:proofErr w:type="gramEnd"/>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proofErr w:type="gramStart"/>
      <w:r w:rsidRPr="00BD23D8">
        <w:rPr>
          <w:rFonts w:ascii="Arial" w:eastAsia="Times New Roman" w:hAnsi="Arial" w:cs="Arial"/>
          <w:color w:val="222222"/>
          <w:sz w:val="28"/>
          <w:szCs w:val="28"/>
          <w:lang w:eastAsia="ru-RU"/>
        </w:rPr>
        <w:t xml:space="preserve">При СПО крюк обеспечивает: надежное удержание </w:t>
      </w:r>
      <w:proofErr w:type="spellStart"/>
      <w:r w:rsidRPr="00BD23D8">
        <w:rPr>
          <w:rFonts w:ascii="Arial" w:eastAsia="Times New Roman" w:hAnsi="Arial" w:cs="Arial"/>
          <w:color w:val="222222"/>
          <w:sz w:val="28"/>
          <w:szCs w:val="28"/>
          <w:lang w:eastAsia="ru-RU"/>
        </w:rPr>
        <w:t>штропов</w:t>
      </w:r>
      <w:proofErr w:type="spellEnd"/>
      <w:r w:rsidRPr="00BD23D8">
        <w:rPr>
          <w:rFonts w:ascii="Arial" w:eastAsia="Times New Roman" w:hAnsi="Arial" w:cs="Arial"/>
          <w:color w:val="222222"/>
          <w:sz w:val="28"/>
          <w:szCs w:val="28"/>
          <w:lang w:eastAsia="ru-RU"/>
        </w:rPr>
        <w:t xml:space="preserve"> при спуске и подъеме бурильной или обсадной колонны; легкий поворот и манипулирование в процессе захвата им и освобождения свечей; разгрузку </w:t>
      </w:r>
      <w:proofErr w:type="spellStart"/>
      <w:r w:rsidRPr="00BD23D8">
        <w:rPr>
          <w:rFonts w:ascii="Arial" w:eastAsia="Times New Roman" w:hAnsi="Arial" w:cs="Arial"/>
          <w:color w:val="222222"/>
          <w:sz w:val="28"/>
          <w:szCs w:val="28"/>
          <w:lang w:eastAsia="ru-RU"/>
        </w:rPr>
        <w:t>резьб</w:t>
      </w:r>
      <w:proofErr w:type="spellEnd"/>
      <w:r w:rsidRPr="00BD23D8">
        <w:rPr>
          <w:rFonts w:ascii="Arial" w:eastAsia="Times New Roman" w:hAnsi="Arial" w:cs="Arial"/>
          <w:color w:val="222222"/>
          <w:sz w:val="28"/>
          <w:szCs w:val="28"/>
          <w:lang w:eastAsia="ru-RU"/>
        </w:rPr>
        <w:t xml:space="preserve"> замковых соединений от веса свечи при ее отвинчивании от бурильной колонны; автоматический </w:t>
      </w:r>
      <w:proofErr w:type="spellStart"/>
      <w:r w:rsidRPr="00BD23D8">
        <w:rPr>
          <w:rFonts w:ascii="Arial" w:eastAsia="Times New Roman" w:hAnsi="Arial" w:cs="Arial"/>
          <w:color w:val="222222"/>
          <w:sz w:val="28"/>
          <w:szCs w:val="28"/>
          <w:lang w:eastAsia="ru-RU"/>
        </w:rPr>
        <w:t>приподъем</w:t>
      </w:r>
      <w:proofErr w:type="spellEnd"/>
      <w:r w:rsidRPr="00BD23D8">
        <w:rPr>
          <w:rFonts w:ascii="Arial" w:eastAsia="Times New Roman" w:hAnsi="Arial" w:cs="Arial"/>
          <w:color w:val="222222"/>
          <w:sz w:val="28"/>
          <w:szCs w:val="28"/>
          <w:lang w:eastAsia="ru-RU"/>
        </w:rPr>
        <w:t xml:space="preserve"> отвинченной от колонны свечи (при ее подъеме) на высоту, несколько большую длины замковой резьбы;</w:t>
      </w:r>
      <w:proofErr w:type="gramEnd"/>
      <w:r w:rsidRPr="00BD23D8">
        <w:rPr>
          <w:rFonts w:ascii="Arial" w:eastAsia="Times New Roman" w:hAnsi="Arial" w:cs="Arial"/>
          <w:color w:val="222222"/>
          <w:sz w:val="28"/>
          <w:szCs w:val="28"/>
          <w:lang w:eastAsia="ru-RU"/>
        </w:rPr>
        <w:t xml:space="preserve"> автоматическую установку элеватора в заданной позиции для захвата очередной свечи из-за пальца вышки или при подъеме для освобождения свечи.</w:t>
      </w:r>
    </w:p>
    <w:p w:rsidR="0068470D" w:rsidRPr="00C72A55" w:rsidRDefault="0068470D" w:rsidP="0068470D">
      <w:pPr>
        <w:shd w:val="clear" w:color="auto" w:fill="FEFEFE"/>
        <w:spacing w:before="300" w:after="300" w:line="240" w:lineRule="auto"/>
        <w:ind w:right="900" w:firstLine="708"/>
        <w:rPr>
          <w:rFonts w:ascii="Arial" w:eastAsia="Times New Roman" w:hAnsi="Arial" w:cs="Arial"/>
          <w:color w:val="222222"/>
          <w:sz w:val="28"/>
          <w:szCs w:val="28"/>
          <w:u w:val="single"/>
          <w:lang w:eastAsia="ru-RU"/>
        </w:rPr>
      </w:pPr>
      <w:r w:rsidRPr="00BF3F03">
        <w:rPr>
          <w:rFonts w:ascii="Arial" w:eastAsia="Times New Roman" w:hAnsi="Arial" w:cs="Arial"/>
          <w:color w:val="222222"/>
          <w:sz w:val="28"/>
          <w:szCs w:val="28"/>
          <w:u w:val="single"/>
          <w:lang w:eastAsia="ru-RU"/>
        </w:rPr>
        <w:t xml:space="preserve">Буровой крюк состоит из трех рогов: двух боковых и одного центрального. Центральный рог крюка служит для захвата </w:t>
      </w:r>
      <w:proofErr w:type="spellStart"/>
      <w:r w:rsidRPr="00BF3F03">
        <w:rPr>
          <w:rFonts w:ascii="Arial" w:eastAsia="Times New Roman" w:hAnsi="Arial" w:cs="Arial"/>
          <w:color w:val="222222"/>
          <w:sz w:val="28"/>
          <w:szCs w:val="28"/>
          <w:u w:val="single"/>
          <w:lang w:eastAsia="ru-RU"/>
        </w:rPr>
        <w:t>штропа</w:t>
      </w:r>
      <w:proofErr w:type="spellEnd"/>
      <w:r w:rsidRPr="00BF3F03">
        <w:rPr>
          <w:rFonts w:ascii="Arial" w:eastAsia="Times New Roman" w:hAnsi="Arial" w:cs="Arial"/>
          <w:color w:val="222222"/>
          <w:sz w:val="28"/>
          <w:szCs w:val="28"/>
          <w:u w:val="single"/>
          <w:lang w:eastAsia="ru-RU"/>
        </w:rPr>
        <w:t xml:space="preserve"> вертлюга, два боковых — для захвата </w:t>
      </w:r>
      <w:proofErr w:type="spellStart"/>
      <w:r w:rsidRPr="00BF3F03">
        <w:rPr>
          <w:rFonts w:ascii="Arial" w:eastAsia="Times New Roman" w:hAnsi="Arial" w:cs="Arial"/>
          <w:color w:val="222222"/>
          <w:sz w:val="28"/>
          <w:szCs w:val="28"/>
          <w:u w:val="single"/>
          <w:lang w:eastAsia="ru-RU"/>
        </w:rPr>
        <w:t>штропов</w:t>
      </w:r>
      <w:proofErr w:type="spellEnd"/>
      <w:r w:rsidRPr="00BF3F03">
        <w:rPr>
          <w:rFonts w:ascii="Arial" w:eastAsia="Times New Roman" w:hAnsi="Arial" w:cs="Arial"/>
          <w:color w:val="222222"/>
          <w:sz w:val="28"/>
          <w:szCs w:val="28"/>
          <w:u w:val="single"/>
          <w:lang w:eastAsia="ru-RU"/>
        </w:rPr>
        <w:t xml:space="preserve"> элеватора, что позволяет быстро снимать и надевать на крюк вертлюг при переходе от бурения к СПО. При этом </w:t>
      </w:r>
      <w:proofErr w:type="spellStart"/>
      <w:r w:rsidRPr="00BF3F03">
        <w:rPr>
          <w:rFonts w:ascii="Arial" w:eastAsia="Times New Roman" w:hAnsi="Arial" w:cs="Arial"/>
          <w:color w:val="222222"/>
          <w:sz w:val="28"/>
          <w:szCs w:val="28"/>
          <w:u w:val="single"/>
          <w:lang w:eastAsia="ru-RU"/>
        </w:rPr>
        <w:t>штропы</w:t>
      </w:r>
      <w:proofErr w:type="spellEnd"/>
      <w:r w:rsidRPr="00BF3F03">
        <w:rPr>
          <w:rFonts w:ascii="Arial" w:eastAsia="Times New Roman" w:hAnsi="Arial" w:cs="Arial"/>
          <w:color w:val="222222"/>
          <w:sz w:val="28"/>
          <w:szCs w:val="28"/>
          <w:u w:val="single"/>
          <w:lang w:eastAsia="ru-RU"/>
        </w:rPr>
        <w:t xml:space="preserve"> элеватора остаются висеть на крюке, что облегчает работу </w:t>
      </w:r>
      <w:r w:rsidRPr="00BF3F03">
        <w:rPr>
          <w:rFonts w:ascii="Arial" w:eastAsia="Times New Roman" w:hAnsi="Arial" w:cs="Arial"/>
          <w:color w:val="222222"/>
          <w:sz w:val="28"/>
          <w:szCs w:val="28"/>
          <w:u w:val="single"/>
          <w:lang w:eastAsia="ru-RU"/>
        </w:rPr>
        <w:lastRenderedPageBreak/>
        <w:t>персонала. В корпусе крюка размещают упорный подшипник, ствол, пружину, амортизатор и другие устройства.</w:t>
      </w:r>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t xml:space="preserve">Подшипник служит для обеспечения легкости поворота крюка при захвате свечей или их свинчивании во время СПО. Пружина необходима для автоматического извлечения ниппеля из муфты замка свечи при ее отвинчивании. </w:t>
      </w:r>
      <w:proofErr w:type="gramStart"/>
      <w:r w:rsidRPr="00BD23D8">
        <w:rPr>
          <w:rFonts w:ascii="Arial" w:eastAsia="Times New Roman" w:hAnsi="Arial" w:cs="Arial"/>
          <w:color w:val="222222"/>
          <w:sz w:val="28"/>
          <w:szCs w:val="28"/>
          <w:lang w:eastAsia="ru-RU"/>
        </w:rPr>
        <w:t xml:space="preserve">Ход </w:t>
      </w:r>
      <w:r>
        <w:rPr>
          <w:rFonts w:ascii="Arial" w:eastAsia="Times New Roman" w:hAnsi="Arial" w:cs="Arial"/>
          <w:color w:val="222222"/>
          <w:sz w:val="28"/>
          <w:szCs w:val="28"/>
          <w:lang w:eastAsia="ru-RU"/>
        </w:rPr>
        <w:t xml:space="preserve">крюка </w:t>
      </w:r>
      <w:r w:rsidRPr="00BD23D8">
        <w:rPr>
          <w:rFonts w:ascii="Arial" w:eastAsia="Times New Roman" w:hAnsi="Arial" w:cs="Arial"/>
          <w:color w:val="222222"/>
          <w:sz w:val="28"/>
          <w:szCs w:val="28"/>
          <w:lang w:eastAsia="ru-RU"/>
        </w:rPr>
        <w:t>несколько больше длины резьбы замка (от 127 до 254 мм), а усилие пружины больше веса свечи (в разжатом состоянии от 13 до 30 кН, в сжатом от 25 до 50 кН).</w:t>
      </w:r>
      <w:proofErr w:type="gramEnd"/>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t xml:space="preserve">Гидравлический амортизатор необходим для того, чтобы исключить подскок свечи и порчу ее резьбы после </w:t>
      </w:r>
      <w:proofErr w:type="spellStart"/>
      <w:r w:rsidRPr="00BD23D8">
        <w:rPr>
          <w:rFonts w:ascii="Arial" w:eastAsia="Times New Roman" w:hAnsi="Arial" w:cs="Arial"/>
          <w:color w:val="222222"/>
          <w:sz w:val="28"/>
          <w:szCs w:val="28"/>
          <w:lang w:eastAsia="ru-RU"/>
        </w:rPr>
        <w:t>развинчивания</w:t>
      </w:r>
      <w:proofErr w:type="spellEnd"/>
      <w:r w:rsidRPr="00BD23D8">
        <w:rPr>
          <w:rFonts w:ascii="Arial" w:eastAsia="Times New Roman" w:hAnsi="Arial" w:cs="Arial"/>
          <w:color w:val="222222"/>
          <w:sz w:val="28"/>
          <w:szCs w:val="28"/>
          <w:lang w:eastAsia="ru-RU"/>
        </w:rPr>
        <w:t xml:space="preserve">. Крюк снабжают позиционером, </w:t>
      </w:r>
      <w:proofErr w:type="gramStart"/>
      <w:r w:rsidRPr="00BD23D8">
        <w:rPr>
          <w:rFonts w:ascii="Arial" w:eastAsia="Times New Roman" w:hAnsi="Arial" w:cs="Arial"/>
          <w:color w:val="222222"/>
          <w:sz w:val="28"/>
          <w:szCs w:val="28"/>
          <w:lang w:eastAsia="ru-RU"/>
        </w:rPr>
        <w:t>устанавливающим</w:t>
      </w:r>
      <w:proofErr w:type="gramEnd"/>
      <w:r w:rsidRPr="00BD23D8">
        <w:rPr>
          <w:rFonts w:ascii="Arial" w:eastAsia="Times New Roman" w:hAnsi="Arial" w:cs="Arial"/>
          <w:color w:val="222222"/>
          <w:sz w:val="28"/>
          <w:szCs w:val="28"/>
          <w:lang w:eastAsia="ru-RU"/>
        </w:rPr>
        <w:t xml:space="preserve"> ненагруженный или нагруженный одной свечой центральный рог в положение, удобное для работы верхнего рабочего при захвате или освобождении элеватора от очередной свечи при СПО.</w:t>
      </w:r>
    </w:p>
    <w:p w:rsidR="0068470D" w:rsidRPr="00C72A55" w:rsidRDefault="0068470D" w:rsidP="0068470D">
      <w:pPr>
        <w:shd w:val="clear" w:color="auto" w:fill="FEFEFE"/>
        <w:spacing w:before="300" w:after="300" w:line="240" w:lineRule="auto"/>
        <w:ind w:right="900"/>
        <w:rPr>
          <w:rFonts w:ascii="Arial" w:eastAsia="Times New Roman" w:hAnsi="Arial" w:cs="Arial"/>
          <w:color w:val="222222"/>
          <w:sz w:val="28"/>
          <w:szCs w:val="28"/>
          <w:u w:val="single"/>
          <w:lang w:eastAsia="ru-RU"/>
        </w:rPr>
      </w:pPr>
      <w:r w:rsidRPr="00C72A55">
        <w:rPr>
          <w:rFonts w:ascii="Arial" w:eastAsia="Times New Roman" w:hAnsi="Arial" w:cs="Arial"/>
          <w:color w:val="222222"/>
          <w:sz w:val="28"/>
          <w:szCs w:val="28"/>
          <w:u w:val="single"/>
          <w:lang w:eastAsia="ru-RU"/>
        </w:rPr>
        <w:t>Применяют буровые крюки трех видов: шарнирного соединения с талевым блоком; жесткого соединения с талевым блоком, нижняя часть которого специально приспособлена для этого; с универсальным корпусом, позволяющим соединять крюк с талевым блоком как жестко, так и шарнирно.</w:t>
      </w:r>
    </w:p>
    <w:p w:rsidR="0068470D" w:rsidRPr="00C72A55" w:rsidRDefault="0068470D" w:rsidP="0068470D">
      <w:pPr>
        <w:shd w:val="clear" w:color="auto" w:fill="FEFEFE"/>
        <w:spacing w:before="300" w:after="300" w:line="240" w:lineRule="auto"/>
        <w:ind w:right="900"/>
        <w:rPr>
          <w:rFonts w:ascii="Arial" w:eastAsia="Times New Roman" w:hAnsi="Arial" w:cs="Arial"/>
          <w:color w:val="222222"/>
          <w:sz w:val="28"/>
          <w:szCs w:val="28"/>
          <w:u w:val="single"/>
          <w:lang w:eastAsia="ru-RU"/>
        </w:rPr>
      </w:pPr>
      <w:r w:rsidRPr="00BD23D8">
        <w:rPr>
          <w:rFonts w:ascii="Arial" w:eastAsia="Times New Roman" w:hAnsi="Arial" w:cs="Arial"/>
          <w:noProof/>
          <w:color w:val="222222"/>
          <w:sz w:val="28"/>
          <w:szCs w:val="28"/>
          <w:lang w:eastAsia="ru-RU"/>
        </w:rPr>
        <w:drawing>
          <wp:inline distT="0" distB="0" distL="0" distR="0">
            <wp:extent cx="2446020" cy="2861310"/>
            <wp:effectExtent l="0" t="0" r="0" b="0"/>
            <wp:docPr id="20" name="Рисунок 20" descr="https://konspekta.net/lektsiiorgimg/baza7/1905529982417.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lektsiiorgimg/baza7/1905529982417.files/image115.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6020" cy="2861310"/>
                    </a:xfrm>
                    <a:prstGeom prst="rect">
                      <a:avLst/>
                    </a:prstGeom>
                    <a:noFill/>
                    <a:ln>
                      <a:noFill/>
                    </a:ln>
                  </pic:spPr>
                </pic:pic>
              </a:graphicData>
            </a:graphic>
          </wp:inline>
        </w:drawing>
      </w:r>
      <w:r w:rsidRPr="00BD23D8">
        <w:rPr>
          <w:rFonts w:ascii="Arial" w:eastAsia="Times New Roman" w:hAnsi="Arial" w:cs="Arial"/>
          <w:color w:val="222222"/>
          <w:sz w:val="28"/>
          <w:szCs w:val="28"/>
          <w:lang w:eastAsia="ru-RU"/>
        </w:rPr>
        <w:t> </w:t>
      </w:r>
      <w:r w:rsidRPr="004F4EB5">
        <w:rPr>
          <w:rFonts w:ascii="Arial" w:eastAsia="Times New Roman" w:hAnsi="Arial" w:cs="Arial"/>
          <w:b/>
          <w:color w:val="222222"/>
          <w:sz w:val="28"/>
          <w:szCs w:val="28"/>
          <w:u w:val="single"/>
          <w:lang w:eastAsia="ru-RU"/>
        </w:rPr>
        <w:t xml:space="preserve">Крюки, жестко соединенные с талевым блоком, называют </w:t>
      </w:r>
      <w:proofErr w:type="spellStart"/>
      <w:r w:rsidRPr="004F4EB5">
        <w:rPr>
          <w:rFonts w:ascii="Arial" w:eastAsia="Times New Roman" w:hAnsi="Arial" w:cs="Arial"/>
          <w:b/>
          <w:color w:val="222222"/>
          <w:sz w:val="28"/>
          <w:szCs w:val="28"/>
          <w:u w:val="single"/>
          <w:lang w:eastAsia="ru-RU"/>
        </w:rPr>
        <w:t>крюкоблоками</w:t>
      </w:r>
      <w:proofErr w:type="spellEnd"/>
      <w:r w:rsidRPr="004F4EB5">
        <w:rPr>
          <w:rFonts w:ascii="Arial" w:eastAsia="Times New Roman" w:hAnsi="Arial" w:cs="Arial"/>
          <w:b/>
          <w:color w:val="222222"/>
          <w:sz w:val="28"/>
          <w:szCs w:val="28"/>
          <w:u w:val="single"/>
          <w:lang w:eastAsia="ru-RU"/>
        </w:rPr>
        <w:t>.</w:t>
      </w:r>
      <w:r w:rsidRPr="004F4EB5">
        <w:rPr>
          <w:rFonts w:ascii="Arial" w:eastAsia="Times New Roman" w:hAnsi="Arial" w:cs="Arial"/>
          <w:color w:val="222222"/>
          <w:sz w:val="28"/>
          <w:szCs w:val="28"/>
          <w:u w:val="single"/>
          <w:lang w:eastAsia="ru-RU"/>
        </w:rPr>
        <w:t xml:space="preserve"> Они, составляя как бы одно целое, имеют значительно меньшую высоту и в то же время обладают такими же технологическими качествами, как и обычные крюки.</w:t>
      </w:r>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lastRenderedPageBreak/>
        <w:t xml:space="preserve">Однорогие крюки используют в передвижных буровых установках небольшой мощности, когда масса крюка и </w:t>
      </w:r>
      <w:proofErr w:type="spellStart"/>
      <w:r w:rsidRPr="00BD23D8">
        <w:rPr>
          <w:rFonts w:ascii="Arial" w:eastAsia="Times New Roman" w:hAnsi="Arial" w:cs="Arial"/>
          <w:color w:val="222222"/>
          <w:sz w:val="28"/>
          <w:szCs w:val="28"/>
          <w:lang w:eastAsia="ru-RU"/>
        </w:rPr>
        <w:t>штропов</w:t>
      </w:r>
      <w:proofErr w:type="spellEnd"/>
      <w:r w:rsidRPr="00BD23D8">
        <w:rPr>
          <w:rFonts w:ascii="Arial" w:eastAsia="Times New Roman" w:hAnsi="Arial" w:cs="Arial"/>
          <w:color w:val="222222"/>
          <w:sz w:val="28"/>
          <w:szCs w:val="28"/>
          <w:lang w:eastAsia="ru-RU"/>
        </w:rPr>
        <w:t xml:space="preserve"> небольшие и </w:t>
      </w:r>
      <w:proofErr w:type="spellStart"/>
      <w:r w:rsidRPr="00BD23D8">
        <w:rPr>
          <w:rFonts w:ascii="Arial" w:eastAsia="Times New Roman" w:hAnsi="Arial" w:cs="Arial"/>
          <w:color w:val="222222"/>
          <w:sz w:val="28"/>
          <w:szCs w:val="28"/>
          <w:lang w:eastAsia="ru-RU"/>
        </w:rPr>
        <w:t>штропы</w:t>
      </w:r>
      <w:proofErr w:type="spellEnd"/>
      <w:r w:rsidRPr="00BD23D8">
        <w:rPr>
          <w:rFonts w:ascii="Arial" w:eastAsia="Times New Roman" w:hAnsi="Arial" w:cs="Arial"/>
          <w:color w:val="222222"/>
          <w:sz w:val="28"/>
          <w:szCs w:val="28"/>
          <w:lang w:eastAsia="ru-RU"/>
        </w:rPr>
        <w:t xml:space="preserve"> можно легко снимать.</w:t>
      </w:r>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t xml:space="preserve">По способу изготовления крюки подразделяются </w:t>
      </w:r>
      <w:proofErr w:type="gramStart"/>
      <w:r w:rsidRPr="00BD23D8">
        <w:rPr>
          <w:rFonts w:ascii="Arial" w:eastAsia="Times New Roman" w:hAnsi="Arial" w:cs="Arial"/>
          <w:color w:val="222222"/>
          <w:sz w:val="28"/>
          <w:szCs w:val="28"/>
          <w:lang w:eastAsia="ru-RU"/>
        </w:rPr>
        <w:t>на</w:t>
      </w:r>
      <w:proofErr w:type="gramEnd"/>
      <w:r w:rsidRPr="00BD23D8">
        <w:rPr>
          <w:rFonts w:ascii="Arial" w:eastAsia="Times New Roman" w:hAnsi="Arial" w:cs="Arial"/>
          <w:color w:val="222222"/>
          <w:sz w:val="28"/>
          <w:szCs w:val="28"/>
          <w:lang w:eastAsia="ru-RU"/>
        </w:rPr>
        <w:t xml:space="preserve"> кованые, составные пластинчатые и литые из стали. Буровые крюки из стального литья применяют для максимальных нагрузок 1,2— 1,6 МН; для больших нагрузок используют составные пластинчатые крюки. Литые крюки значительно легче и удобнее </w:t>
      </w:r>
      <w:proofErr w:type="gramStart"/>
      <w:r w:rsidRPr="00BD23D8">
        <w:rPr>
          <w:rFonts w:ascii="Arial" w:eastAsia="Times New Roman" w:hAnsi="Arial" w:cs="Arial"/>
          <w:color w:val="222222"/>
          <w:sz w:val="28"/>
          <w:szCs w:val="28"/>
          <w:lang w:eastAsia="ru-RU"/>
        </w:rPr>
        <w:t>кованых</w:t>
      </w:r>
      <w:proofErr w:type="gramEnd"/>
      <w:r w:rsidRPr="00BD23D8">
        <w:rPr>
          <w:rFonts w:ascii="Arial" w:eastAsia="Times New Roman" w:hAnsi="Arial" w:cs="Arial"/>
          <w:color w:val="222222"/>
          <w:sz w:val="28"/>
          <w:szCs w:val="28"/>
          <w:lang w:eastAsia="ru-RU"/>
        </w:rPr>
        <w:t xml:space="preserve"> и пластинчатых.</w:t>
      </w:r>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t xml:space="preserve">Центральный рог имеет зев минимальных размеров, что уменьшает напряжения изгиба и позволяет выполнить тело крюка меньшего сечения. В то же время защелка центрального рога должна быть большой длины для удобства завода </w:t>
      </w:r>
      <w:proofErr w:type="spellStart"/>
      <w:r w:rsidRPr="00BD23D8">
        <w:rPr>
          <w:rFonts w:ascii="Arial" w:eastAsia="Times New Roman" w:hAnsi="Arial" w:cs="Arial"/>
          <w:color w:val="222222"/>
          <w:sz w:val="28"/>
          <w:szCs w:val="28"/>
          <w:lang w:eastAsia="ru-RU"/>
        </w:rPr>
        <w:t>штропа</w:t>
      </w:r>
      <w:proofErr w:type="spellEnd"/>
      <w:r w:rsidRPr="00BD23D8">
        <w:rPr>
          <w:rFonts w:ascii="Arial" w:eastAsia="Times New Roman" w:hAnsi="Arial" w:cs="Arial"/>
          <w:color w:val="222222"/>
          <w:sz w:val="28"/>
          <w:szCs w:val="28"/>
          <w:lang w:eastAsia="ru-RU"/>
        </w:rPr>
        <w:t xml:space="preserve"> вертлюга в зев крюка при подъеме ведущей трубы из шурфа.</w:t>
      </w:r>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t xml:space="preserve">Трехрогий стальной литой крюк с универсальным корпусом, рассчитанный на нагрузку 1,6 МН, изготовляет ВЗБТ (рис. 11). Этот крюк может быть соединен с талевым блоком </w:t>
      </w:r>
      <w:proofErr w:type="spellStart"/>
      <w:r w:rsidRPr="00BD23D8">
        <w:rPr>
          <w:rFonts w:ascii="Arial" w:eastAsia="Times New Roman" w:hAnsi="Arial" w:cs="Arial"/>
          <w:color w:val="222222"/>
          <w:sz w:val="28"/>
          <w:szCs w:val="28"/>
          <w:lang w:eastAsia="ru-RU"/>
        </w:rPr>
        <w:t>Бкак</w:t>
      </w:r>
      <w:proofErr w:type="spellEnd"/>
      <w:r w:rsidRPr="00BD23D8">
        <w:rPr>
          <w:rFonts w:ascii="Arial" w:eastAsia="Times New Roman" w:hAnsi="Arial" w:cs="Arial"/>
          <w:color w:val="222222"/>
          <w:sz w:val="28"/>
          <w:szCs w:val="28"/>
          <w:lang w:eastAsia="ru-RU"/>
        </w:rPr>
        <w:t xml:space="preserve"> жестко при помощи двух проушин </w:t>
      </w:r>
      <w:proofErr w:type="spellStart"/>
      <w:r w:rsidRPr="00BD23D8">
        <w:rPr>
          <w:rFonts w:ascii="Arial" w:eastAsia="Times New Roman" w:hAnsi="Arial" w:cs="Arial"/>
          <w:color w:val="222222"/>
          <w:sz w:val="28"/>
          <w:szCs w:val="28"/>
          <w:lang w:eastAsia="ru-RU"/>
        </w:rPr>
        <w:t>Ав</w:t>
      </w:r>
      <w:proofErr w:type="spellEnd"/>
      <w:r w:rsidRPr="00BD23D8">
        <w:rPr>
          <w:rFonts w:ascii="Arial" w:eastAsia="Times New Roman" w:hAnsi="Arial" w:cs="Arial"/>
          <w:color w:val="222222"/>
          <w:sz w:val="28"/>
          <w:szCs w:val="28"/>
          <w:lang w:eastAsia="ru-RU"/>
        </w:rPr>
        <w:t xml:space="preserve"> верхней части корпуса, так и шарнирно через серьгу. В этом случае к проушинам </w:t>
      </w:r>
      <w:proofErr w:type="gramStart"/>
      <w:r w:rsidRPr="00BD23D8">
        <w:rPr>
          <w:rFonts w:ascii="Arial" w:eastAsia="Times New Roman" w:hAnsi="Arial" w:cs="Arial"/>
          <w:color w:val="222222"/>
          <w:sz w:val="28"/>
          <w:szCs w:val="28"/>
          <w:lang w:eastAsia="ru-RU"/>
        </w:rPr>
        <w:t>крепится хомут В</w:t>
      </w:r>
      <w:r w:rsidRPr="00BD23D8">
        <w:rPr>
          <w:rFonts w:ascii="Arial" w:eastAsia="Times New Roman" w:hAnsi="Arial" w:cs="Arial"/>
          <w:i/>
          <w:iCs/>
          <w:color w:val="222222"/>
          <w:sz w:val="28"/>
          <w:szCs w:val="28"/>
          <w:lang w:eastAsia="ru-RU"/>
        </w:rPr>
        <w:t>. </w:t>
      </w:r>
      <w:r w:rsidRPr="00BD23D8">
        <w:rPr>
          <w:rFonts w:ascii="Arial" w:eastAsia="Times New Roman" w:hAnsi="Arial" w:cs="Arial"/>
          <w:color w:val="222222"/>
          <w:sz w:val="28"/>
          <w:szCs w:val="28"/>
          <w:lang w:eastAsia="ru-RU"/>
        </w:rPr>
        <w:t>Этот крюк может</w:t>
      </w:r>
      <w:proofErr w:type="gramEnd"/>
      <w:r w:rsidRPr="00BD23D8">
        <w:rPr>
          <w:rFonts w:ascii="Arial" w:eastAsia="Times New Roman" w:hAnsi="Arial" w:cs="Arial"/>
          <w:color w:val="222222"/>
          <w:sz w:val="28"/>
          <w:szCs w:val="28"/>
          <w:lang w:eastAsia="ru-RU"/>
        </w:rPr>
        <w:t xml:space="preserve"> быть использован с любым талевым блоком.</w:t>
      </w:r>
    </w:p>
    <w:p w:rsidR="0068470D" w:rsidRPr="00BD23D8" w:rsidRDefault="0068470D" w:rsidP="0068470D">
      <w:pPr>
        <w:shd w:val="clear" w:color="auto" w:fill="FEFEFE"/>
        <w:spacing w:before="300" w:after="300" w:line="240" w:lineRule="auto"/>
        <w:ind w:right="900"/>
        <w:rPr>
          <w:rFonts w:ascii="Arial" w:eastAsia="Times New Roman" w:hAnsi="Arial" w:cs="Arial"/>
          <w:color w:val="222222"/>
          <w:sz w:val="28"/>
          <w:szCs w:val="28"/>
          <w:lang w:eastAsia="ru-RU"/>
        </w:rPr>
      </w:pPr>
      <w:r w:rsidRPr="00BD23D8">
        <w:rPr>
          <w:rFonts w:ascii="Arial" w:eastAsia="Times New Roman" w:hAnsi="Arial" w:cs="Arial"/>
          <w:color w:val="222222"/>
          <w:sz w:val="28"/>
          <w:szCs w:val="28"/>
          <w:lang w:eastAsia="ru-RU"/>
        </w:rPr>
        <w:t>Литой трехрогий крюк 1 шарнирно прикреплен к стволу 3 при помощи оси 19 и имеет защелку 2 зева большой длины с легко управляемым автоматически закрывающимся запорным устройством. Защелка зева центрального рога может быть открыта только оператором. Боковые рога отлиты заодно с телом крюка, и зевы их закрываются серьгами 17 на болтах 18. В нижней части корпуса 7 имеется как бы скошенный выступ, который автоматически входит в углубление позиционера 5, крепится гайкой 4 и фиксируется стопорами 6 и 9. При сжатии пружин 14 и 15 ненагруженного крюка корпус его устанавливается автоматически в заданное оператором положение центрального рога. Ствол крюка в верхней части имеет утолщение и при нагрузке опирается на фланцы стаканов 13 и 16 упорного шарикоподшипника </w:t>
      </w:r>
      <w:r w:rsidRPr="00BD23D8">
        <w:rPr>
          <w:rFonts w:ascii="Arial" w:eastAsia="Times New Roman" w:hAnsi="Arial" w:cs="Arial"/>
          <w:i/>
          <w:iCs/>
          <w:color w:val="222222"/>
          <w:sz w:val="28"/>
          <w:szCs w:val="28"/>
          <w:lang w:eastAsia="ru-RU"/>
        </w:rPr>
        <w:t>8. </w:t>
      </w:r>
      <w:r w:rsidRPr="00BD23D8">
        <w:rPr>
          <w:rFonts w:ascii="Arial" w:eastAsia="Times New Roman" w:hAnsi="Arial" w:cs="Arial"/>
          <w:color w:val="222222"/>
          <w:sz w:val="28"/>
          <w:szCs w:val="28"/>
          <w:lang w:eastAsia="ru-RU"/>
        </w:rPr>
        <w:t xml:space="preserve">В ненагруженном состоянии ствол опирается на пружину, усилие на которую передается диском 10 с крышкой 11 гидравлического амортизатора 12,исключающего подскок крюка при </w:t>
      </w:r>
      <w:proofErr w:type="spellStart"/>
      <w:r w:rsidRPr="00BD23D8">
        <w:rPr>
          <w:rFonts w:ascii="Arial" w:eastAsia="Times New Roman" w:hAnsi="Arial" w:cs="Arial"/>
          <w:color w:val="222222"/>
          <w:sz w:val="28"/>
          <w:szCs w:val="28"/>
          <w:lang w:eastAsia="ru-RU"/>
        </w:rPr>
        <w:t>развинчивании</w:t>
      </w:r>
      <w:proofErr w:type="spellEnd"/>
      <w:r w:rsidRPr="00BD23D8">
        <w:rPr>
          <w:rFonts w:ascii="Arial" w:eastAsia="Times New Roman" w:hAnsi="Arial" w:cs="Arial"/>
          <w:color w:val="222222"/>
          <w:sz w:val="28"/>
          <w:szCs w:val="28"/>
          <w:lang w:eastAsia="ru-RU"/>
        </w:rPr>
        <w:t xml:space="preserve"> свечи.</w:t>
      </w:r>
    </w:p>
    <w:p w:rsidR="0068470D" w:rsidRPr="00C72A55" w:rsidRDefault="0068470D" w:rsidP="0068470D">
      <w:pPr>
        <w:shd w:val="clear" w:color="auto" w:fill="FEFEFE"/>
        <w:spacing w:before="300" w:after="300" w:line="240" w:lineRule="auto"/>
        <w:ind w:right="900"/>
        <w:rPr>
          <w:rFonts w:ascii="Arial" w:eastAsia="Times New Roman" w:hAnsi="Arial" w:cs="Arial"/>
          <w:color w:val="222222"/>
          <w:sz w:val="28"/>
          <w:szCs w:val="28"/>
          <w:u w:val="single"/>
          <w:lang w:eastAsia="ru-RU"/>
        </w:rPr>
      </w:pPr>
      <w:proofErr w:type="spellStart"/>
      <w:r w:rsidRPr="00C72A55">
        <w:rPr>
          <w:rFonts w:ascii="Arial" w:eastAsia="Times New Roman" w:hAnsi="Arial" w:cs="Arial"/>
          <w:color w:val="222222"/>
          <w:sz w:val="28"/>
          <w:szCs w:val="28"/>
          <w:u w:val="single"/>
          <w:lang w:eastAsia="ru-RU"/>
        </w:rPr>
        <w:lastRenderedPageBreak/>
        <w:t>Крюкоблок</w:t>
      </w:r>
      <w:proofErr w:type="spellEnd"/>
      <w:r w:rsidRPr="00C72A55">
        <w:rPr>
          <w:rFonts w:ascii="Arial" w:eastAsia="Times New Roman" w:hAnsi="Arial" w:cs="Arial"/>
          <w:color w:val="222222"/>
          <w:sz w:val="28"/>
          <w:szCs w:val="28"/>
          <w:u w:val="single"/>
          <w:lang w:eastAsia="ru-RU"/>
        </w:rPr>
        <w:t xml:space="preserve"> может быть </w:t>
      </w:r>
      <w:proofErr w:type="gramStart"/>
      <w:r w:rsidRPr="00C72A55">
        <w:rPr>
          <w:rFonts w:ascii="Arial" w:eastAsia="Times New Roman" w:hAnsi="Arial" w:cs="Arial"/>
          <w:color w:val="222222"/>
          <w:sz w:val="28"/>
          <w:szCs w:val="28"/>
          <w:u w:val="single"/>
          <w:lang w:eastAsia="ru-RU"/>
        </w:rPr>
        <w:t>скомпонован</w:t>
      </w:r>
      <w:proofErr w:type="gramEnd"/>
      <w:r w:rsidRPr="00C72A55">
        <w:rPr>
          <w:rFonts w:ascii="Arial" w:eastAsia="Times New Roman" w:hAnsi="Arial" w:cs="Arial"/>
          <w:color w:val="222222"/>
          <w:sz w:val="28"/>
          <w:szCs w:val="28"/>
          <w:u w:val="single"/>
          <w:lang w:eastAsia="ru-RU"/>
        </w:rPr>
        <w:t xml:space="preserve"> из крюка и талевого блока в зависимости от располагаемого оборудования.</w:t>
      </w:r>
    </w:p>
    <w:p w:rsidR="0068470D" w:rsidRDefault="0068470D" w:rsidP="0068470D">
      <w:pPr>
        <w:shd w:val="clear" w:color="auto" w:fill="FEFEFE"/>
        <w:spacing w:before="300" w:after="300" w:line="240" w:lineRule="auto"/>
        <w:ind w:right="900"/>
        <w:jc w:val="center"/>
        <w:rPr>
          <w:rFonts w:ascii="Arial" w:eastAsia="Times New Roman" w:hAnsi="Arial" w:cs="Arial"/>
          <w:color w:val="222222"/>
          <w:sz w:val="28"/>
          <w:szCs w:val="28"/>
          <w:lang w:eastAsia="ru-RU"/>
        </w:rPr>
      </w:pPr>
    </w:p>
    <w:p w:rsidR="0068470D" w:rsidRPr="0068470D" w:rsidRDefault="0068470D" w:rsidP="0068470D">
      <w:pPr>
        <w:shd w:val="clear" w:color="auto" w:fill="FEFEFE"/>
        <w:spacing w:before="300" w:after="300" w:line="240" w:lineRule="auto"/>
        <w:ind w:right="900"/>
        <w:jc w:val="center"/>
        <w:rPr>
          <w:rFonts w:ascii="Arial" w:eastAsia="Times New Roman" w:hAnsi="Arial" w:cs="Arial"/>
          <w:b/>
          <w:color w:val="222222"/>
          <w:sz w:val="28"/>
          <w:szCs w:val="28"/>
          <w:lang w:eastAsia="ru-RU"/>
        </w:rPr>
      </w:pPr>
      <w:r w:rsidRPr="0068470D">
        <w:rPr>
          <w:rFonts w:ascii="Arial" w:eastAsia="Times New Roman" w:hAnsi="Arial" w:cs="Arial"/>
          <w:b/>
          <w:color w:val="222222"/>
          <w:sz w:val="28"/>
          <w:szCs w:val="28"/>
          <w:lang w:eastAsia="ru-RU"/>
        </w:rPr>
        <w:t>Лекция № 6.</w:t>
      </w:r>
    </w:p>
    <w:p w:rsidR="0068470D" w:rsidRPr="0068470D" w:rsidRDefault="0068470D" w:rsidP="0068470D">
      <w:pPr>
        <w:spacing w:before="150" w:after="150" w:line="240" w:lineRule="auto"/>
        <w:ind w:right="150"/>
        <w:jc w:val="center"/>
        <w:rPr>
          <w:rFonts w:ascii="Arial" w:hAnsi="Arial" w:cs="Arial"/>
          <w:b/>
          <w:sz w:val="28"/>
          <w:szCs w:val="28"/>
        </w:rPr>
      </w:pPr>
      <w:r w:rsidRPr="0068470D">
        <w:rPr>
          <w:rFonts w:ascii="Arial" w:hAnsi="Arial" w:cs="Arial"/>
          <w:b/>
          <w:sz w:val="28"/>
          <w:szCs w:val="28"/>
        </w:rPr>
        <w:t>Талевые канаты, классификация, конструкция, оборудование. Основные размеры и параметры канатов по ГОСТ, выбор каната по разрывному усилию.</w:t>
      </w:r>
    </w:p>
    <w:p w:rsidR="0068470D" w:rsidRDefault="0068470D" w:rsidP="0068470D">
      <w:pPr>
        <w:spacing w:before="100" w:beforeAutospacing="1" w:after="100" w:afterAutospacing="1" w:line="240" w:lineRule="auto"/>
        <w:jc w:val="center"/>
        <w:outlineLvl w:val="0"/>
        <w:rPr>
          <w:rFonts w:ascii="Arial" w:eastAsia="Times New Roman" w:hAnsi="Arial" w:cs="Arial"/>
          <w:b/>
          <w:color w:val="000000"/>
          <w:kern w:val="36"/>
          <w:sz w:val="28"/>
          <w:szCs w:val="28"/>
          <w:lang w:eastAsia="ru-RU"/>
        </w:rPr>
      </w:pPr>
    </w:p>
    <w:p w:rsidR="0068470D" w:rsidRPr="00CB6985" w:rsidRDefault="0068470D" w:rsidP="0068470D">
      <w:pPr>
        <w:pBdr>
          <w:bottom w:val="single" w:sz="6" w:space="4" w:color="000000"/>
        </w:pBdr>
        <w:shd w:val="clear" w:color="auto" w:fill="FFFFFF"/>
        <w:spacing w:after="300" w:line="240" w:lineRule="auto"/>
        <w:outlineLvl w:val="0"/>
        <w:rPr>
          <w:rFonts w:ascii="Arial" w:eastAsia="Times New Roman" w:hAnsi="Arial" w:cs="Arial"/>
          <w:color w:val="000000"/>
          <w:kern w:val="36"/>
          <w:sz w:val="28"/>
          <w:szCs w:val="28"/>
          <w:lang w:eastAsia="ru-RU"/>
        </w:rPr>
      </w:pPr>
      <w:r w:rsidRPr="00CB6985">
        <w:rPr>
          <w:rFonts w:ascii="Arial" w:eastAsia="Times New Roman" w:hAnsi="Arial" w:cs="Arial"/>
          <w:color w:val="000000"/>
          <w:kern w:val="36"/>
          <w:sz w:val="28"/>
          <w:szCs w:val="28"/>
          <w:lang w:eastAsia="ru-RU"/>
        </w:rPr>
        <w:t>Техническое состояние талевых канатов в буровых установках</w:t>
      </w:r>
    </w:p>
    <w:p w:rsidR="0068470D" w:rsidRPr="00ED40CD" w:rsidRDefault="0068470D" w:rsidP="0068470D">
      <w:pPr>
        <w:shd w:val="clear" w:color="auto" w:fill="F5F5F5"/>
        <w:spacing w:after="0" w:line="240" w:lineRule="auto"/>
        <w:rPr>
          <w:rFonts w:ascii="Arial" w:eastAsia="Times New Roman" w:hAnsi="Arial" w:cs="Arial"/>
          <w:color w:val="000000"/>
          <w:sz w:val="28"/>
          <w:szCs w:val="28"/>
          <w:lang w:eastAsia="ru-RU"/>
        </w:rPr>
      </w:pPr>
      <w:r w:rsidRPr="00ED40CD">
        <w:rPr>
          <w:rFonts w:ascii="Arial" w:eastAsia="Times New Roman" w:hAnsi="Arial" w:cs="Arial"/>
          <w:noProof/>
          <w:color w:val="000000"/>
          <w:sz w:val="28"/>
          <w:szCs w:val="28"/>
          <w:lang w:eastAsia="ru-RU"/>
        </w:rPr>
        <w:drawing>
          <wp:inline distT="0" distB="0" distL="0" distR="0">
            <wp:extent cx="4761865" cy="3515360"/>
            <wp:effectExtent l="0" t="0" r="635" b="8890"/>
            <wp:docPr id="33" name="Рисунок 33" descr="Техническое состояние талевых канатов в буровых установ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ическое состояние талевых канатов в буровых установках"/>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1865" cy="3515360"/>
                    </a:xfrm>
                    <a:prstGeom prst="rect">
                      <a:avLst/>
                    </a:prstGeom>
                    <a:noFill/>
                    <a:ln>
                      <a:noFill/>
                    </a:ln>
                  </pic:spPr>
                </pic:pic>
              </a:graphicData>
            </a:graphic>
          </wp:inline>
        </w:drawing>
      </w:r>
    </w:p>
    <w:p w:rsidR="0068470D" w:rsidRDefault="0068470D" w:rsidP="0068470D">
      <w:pPr>
        <w:shd w:val="clear" w:color="auto" w:fill="F5F5F5"/>
        <w:spacing w:after="0" w:line="240" w:lineRule="auto"/>
        <w:jc w:val="center"/>
        <w:rPr>
          <w:rFonts w:ascii="Arial" w:eastAsia="Times New Roman" w:hAnsi="Arial" w:cs="Arial"/>
          <w:color w:val="000000"/>
          <w:sz w:val="28"/>
          <w:szCs w:val="28"/>
          <w:lang w:eastAsia="ru-RU"/>
        </w:rPr>
      </w:pPr>
    </w:p>
    <w:p w:rsidR="0068470D" w:rsidRPr="00D83667" w:rsidRDefault="0068470D" w:rsidP="0068470D">
      <w:pPr>
        <w:spacing w:before="100" w:beforeAutospacing="1" w:after="100" w:afterAutospacing="1" w:line="240" w:lineRule="auto"/>
        <w:jc w:val="center"/>
        <w:outlineLvl w:val="0"/>
        <w:rPr>
          <w:rFonts w:ascii="Arial" w:eastAsia="Times New Roman" w:hAnsi="Arial" w:cs="Arial"/>
          <w:b/>
          <w:color w:val="000000"/>
          <w:kern w:val="36"/>
          <w:sz w:val="28"/>
          <w:szCs w:val="28"/>
          <w:lang w:eastAsia="ru-RU"/>
        </w:rPr>
      </w:pPr>
      <w:r w:rsidRPr="002259CD">
        <w:rPr>
          <w:rFonts w:ascii="Arial" w:eastAsia="Times New Roman" w:hAnsi="Arial" w:cs="Arial"/>
          <w:b/>
          <w:color w:val="000000"/>
          <w:kern w:val="36"/>
          <w:sz w:val="28"/>
          <w:szCs w:val="28"/>
          <w:lang w:eastAsia="ru-RU"/>
        </w:rPr>
        <w:t>1.Талевый канат.</w:t>
      </w:r>
    </w:p>
    <w:p w:rsidR="0068470D" w:rsidRPr="00A0398D" w:rsidRDefault="0068470D" w:rsidP="0068470D">
      <w:pPr>
        <w:spacing w:before="100" w:beforeAutospacing="1" w:after="100" w:afterAutospacing="1" w:line="240" w:lineRule="auto"/>
        <w:ind w:firstLine="708"/>
        <w:rPr>
          <w:rFonts w:ascii="Arial" w:eastAsia="Times New Roman" w:hAnsi="Arial" w:cs="Arial"/>
          <w:color w:val="000000"/>
          <w:sz w:val="28"/>
          <w:szCs w:val="28"/>
          <w:lang w:eastAsia="ru-RU"/>
        </w:rPr>
      </w:pPr>
      <w:proofErr w:type="gramStart"/>
      <w:r w:rsidRPr="00A949F0">
        <w:rPr>
          <w:rFonts w:ascii="Arial" w:eastAsia="Times New Roman" w:hAnsi="Arial" w:cs="Arial"/>
          <w:color w:val="000000"/>
          <w:sz w:val="28"/>
          <w:szCs w:val="28"/>
          <w:u w:val="single"/>
          <w:lang w:eastAsia="ru-RU"/>
        </w:rPr>
        <w:t>Для изготовления талевых канатов применяется канатная проволока из высокоуглеродистой стали с содержанием углерода 50, 55, 60 ,65%, </w:t>
      </w:r>
      <w:proofErr w:type="spellStart"/>
      <w:r w:rsidRPr="00A949F0">
        <w:rPr>
          <w:rFonts w:ascii="Arial" w:eastAsia="Times New Roman" w:hAnsi="Arial" w:cs="Arial"/>
          <w:color w:val="000000"/>
          <w:sz w:val="28"/>
          <w:szCs w:val="28"/>
          <w:u w:val="single"/>
          <w:lang w:eastAsia="ru-RU"/>
        </w:rPr>
        <w:t>Mn</w:t>
      </w:r>
      <w:proofErr w:type="spellEnd"/>
      <w:r w:rsidRPr="00A949F0">
        <w:rPr>
          <w:rFonts w:ascii="Arial" w:eastAsia="Times New Roman" w:hAnsi="Arial" w:cs="Arial"/>
          <w:color w:val="000000"/>
          <w:sz w:val="28"/>
          <w:szCs w:val="28"/>
          <w:u w:val="single"/>
          <w:lang w:eastAsia="ru-RU"/>
        </w:rPr>
        <w:t> - 0,5…0,8%, </w:t>
      </w:r>
      <w:proofErr w:type="spellStart"/>
      <w:r w:rsidRPr="00A949F0">
        <w:rPr>
          <w:rFonts w:ascii="Arial" w:eastAsia="Times New Roman" w:hAnsi="Arial" w:cs="Arial"/>
          <w:color w:val="000000"/>
          <w:sz w:val="28"/>
          <w:szCs w:val="28"/>
          <w:u w:val="single"/>
          <w:lang w:eastAsia="ru-RU"/>
        </w:rPr>
        <w:t>Cr</w:t>
      </w:r>
      <w:proofErr w:type="spellEnd"/>
      <w:r w:rsidRPr="00A949F0">
        <w:rPr>
          <w:rFonts w:ascii="Arial" w:eastAsia="Times New Roman" w:hAnsi="Arial" w:cs="Arial"/>
          <w:color w:val="000000"/>
          <w:sz w:val="28"/>
          <w:szCs w:val="28"/>
          <w:u w:val="single"/>
          <w:lang w:eastAsia="ru-RU"/>
        </w:rPr>
        <w:t> - 0,07…0,17, </w:t>
      </w:r>
      <w:proofErr w:type="spellStart"/>
      <w:r w:rsidRPr="00A949F0">
        <w:rPr>
          <w:rFonts w:ascii="Arial" w:eastAsia="Times New Roman" w:hAnsi="Arial" w:cs="Arial"/>
          <w:color w:val="000000"/>
          <w:sz w:val="28"/>
          <w:szCs w:val="28"/>
          <w:u w:val="single"/>
          <w:lang w:eastAsia="ru-RU"/>
        </w:rPr>
        <w:t>Ni</w:t>
      </w:r>
      <w:proofErr w:type="spellEnd"/>
      <w:r w:rsidRPr="00A949F0">
        <w:rPr>
          <w:rFonts w:ascii="Arial" w:eastAsia="Times New Roman" w:hAnsi="Arial" w:cs="Arial"/>
          <w:color w:val="000000"/>
          <w:sz w:val="28"/>
          <w:szCs w:val="28"/>
          <w:u w:val="single"/>
          <w:lang w:eastAsia="ru-RU"/>
        </w:rPr>
        <w:t> - 0,12%, </w:t>
      </w:r>
      <w:proofErr w:type="spellStart"/>
      <w:r w:rsidRPr="00A949F0">
        <w:rPr>
          <w:rFonts w:ascii="Arial" w:eastAsia="Times New Roman" w:hAnsi="Arial" w:cs="Arial"/>
          <w:color w:val="000000"/>
          <w:sz w:val="28"/>
          <w:szCs w:val="28"/>
          <w:u w:val="single"/>
          <w:lang w:eastAsia="ru-RU"/>
        </w:rPr>
        <w:t>Cu</w:t>
      </w:r>
      <w:proofErr w:type="spellEnd"/>
      <w:r w:rsidRPr="00A949F0">
        <w:rPr>
          <w:rFonts w:ascii="Arial" w:eastAsia="Times New Roman" w:hAnsi="Arial" w:cs="Arial"/>
          <w:color w:val="000000"/>
          <w:sz w:val="28"/>
          <w:szCs w:val="28"/>
          <w:u w:val="single"/>
          <w:lang w:eastAsia="ru-RU"/>
        </w:rPr>
        <w:t> - 0,15%.</w:t>
      </w:r>
      <w:r>
        <w:rPr>
          <w:rFonts w:ascii="Arial" w:eastAsia="Times New Roman" w:hAnsi="Arial" w:cs="Arial"/>
          <w:color w:val="000000"/>
          <w:sz w:val="28"/>
          <w:szCs w:val="28"/>
          <w:u w:val="single"/>
          <w:lang w:eastAsia="ru-RU"/>
        </w:rPr>
        <w:t xml:space="preserve"> </w:t>
      </w:r>
      <w:r w:rsidRPr="00A949F0">
        <w:rPr>
          <w:rFonts w:ascii="Arial" w:eastAsia="Times New Roman" w:hAnsi="Arial" w:cs="Arial"/>
          <w:color w:val="000000"/>
          <w:sz w:val="28"/>
          <w:szCs w:val="28"/>
          <w:u w:val="single"/>
          <w:lang w:eastAsia="ru-RU"/>
        </w:rPr>
        <w:t xml:space="preserve">По конструкции бывает с металлическим сердечником, с органическим </w:t>
      </w:r>
      <w:proofErr w:type="spellStart"/>
      <w:r w:rsidRPr="00A949F0">
        <w:rPr>
          <w:rFonts w:ascii="Arial" w:eastAsia="Times New Roman" w:hAnsi="Arial" w:cs="Arial"/>
          <w:color w:val="000000"/>
          <w:sz w:val="28"/>
          <w:szCs w:val="28"/>
          <w:u w:val="single"/>
          <w:lang w:eastAsia="ru-RU"/>
        </w:rPr>
        <w:t>трехпрядовым</w:t>
      </w:r>
      <w:proofErr w:type="spellEnd"/>
      <w:r w:rsidRPr="00A949F0">
        <w:rPr>
          <w:rFonts w:ascii="Arial" w:eastAsia="Times New Roman" w:hAnsi="Arial" w:cs="Arial"/>
          <w:color w:val="000000"/>
          <w:sz w:val="28"/>
          <w:szCs w:val="28"/>
          <w:u w:val="single"/>
          <w:lang w:eastAsia="ru-RU"/>
        </w:rPr>
        <w:t>, с пластмассовым стержневым.</w:t>
      </w:r>
      <w:proofErr w:type="gramEnd"/>
      <w:r w:rsidRPr="00A949F0">
        <w:rPr>
          <w:rFonts w:ascii="Arial" w:eastAsia="Times New Roman" w:hAnsi="Arial" w:cs="Arial"/>
          <w:color w:val="000000"/>
          <w:sz w:val="28"/>
          <w:szCs w:val="28"/>
          <w:u w:val="single"/>
          <w:lang w:eastAsia="ru-RU"/>
        </w:rPr>
        <w:t xml:space="preserve"> Материал для органического сердечника: пенька </w:t>
      </w:r>
      <w:proofErr w:type="gramStart"/>
      <w:r w:rsidRPr="00A949F0">
        <w:rPr>
          <w:rFonts w:ascii="Arial" w:eastAsia="Times New Roman" w:hAnsi="Arial" w:cs="Arial"/>
          <w:color w:val="000000"/>
          <w:sz w:val="28"/>
          <w:szCs w:val="28"/>
          <w:u w:val="single"/>
          <w:lang w:eastAsia="ru-RU"/>
        </w:rPr>
        <w:t>из</w:t>
      </w:r>
      <w:proofErr w:type="gramEnd"/>
      <w:r w:rsidRPr="00A949F0">
        <w:rPr>
          <w:rFonts w:ascii="Arial" w:eastAsia="Times New Roman" w:hAnsi="Arial" w:cs="Arial"/>
          <w:color w:val="000000"/>
          <w:sz w:val="28"/>
          <w:szCs w:val="28"/>
          <w:u w:val="single"/>
          <w:lang w:eastAsia="ru-RU"/>
        </w:rPr>
        <w:t xml:space="preserve"> льна, </w:t>
      </w:r>
      <w:proofErr w:type="spellStart"/>
      <w:r w:rsidRPr="00A949F0">
        <w:rPr>
          <w:rFonts w:ascii="Arial" w:eastAsia="Times New Roman" w:hAnsi="Arial" w:cs="Arial"/>
          <w:color w:val="000000"/>
          <w:sz w:val="28"/>
          <w:szCs w:val="28"/>
          <w:u w:val="single"/>
          <w:lang w:eastAsia="ru-RU"/>
        </w:rPr>
        <w:t>жмута</w:t>
      </w:r>
      <w:proofErr w:type="spellEnd"/>
      <w:r w:rsidRPr="00A949F0">
        <w:rPr>
          <w:rFonts w:ascii="Arial" w:eastAsia="Times New Roman" w:hAnsi="Arial" w:cs="Arial"/>
          <w:color w:val="000000"/>
          <w:sz w:val="28"/>
          <w:szCs w:val="28"/>
          <w:u w:val="single"/>
          <w:lang w:eastAsia="ru-RU"/>
        </w:rPr>
        <w:t>, жестких лубяных волокон, а также хлопок.</w:t>
      </w:r>
      <w:r w:rsidRPr="00A0398D">
        <w:rPr>
          <w:rFonts w:ascii="Arial" w:eastAsia="Times New Roman" w:hAnsi="Arial" w:cs="Arial"/>
          <w:color w:val="000000"/>
          <w:sz w:val="28"/>
          <w:szCs w:val="28"/>
          <w:lang w:eastAsia="ru-RU"/>
        </w:rPr>
        <w:t xml:space="preserve"> Используется пряжа короткого и длинного прядения одинарного скручивания (</w:t>
      </w:r>
      <w:proofErr w:type="gramStart"/>
      <w:r w:rsidRPr="00A0398D">
        <w:rPr>
          <w:rFonts w:ascii="Arial" w:eastAsia="Times New Roman" w:hAnsi="Arial" w:cs="Arial"/>
          <w:color w:val="000000"/>
          <w:sz w:val="28"/>
          <w:szCs w:val="28"/>
          <w:lang w:eastAsia="ru-RU"/>
        </w:rPr>
        <w:t>однопрядный</w:t>
      </w:r>
      <w:proofErr w:type="gramEnd"/>
      <w:r w:rsidRPr="00A0398D">
        <w:rPr>
          <w:rFonts w:ascii="Arial" w:eastAsia="Times New Roman" w:hAnsi="Arial" w:cs="Arial"/>
          <w:color w:val="000000"/>
          <w:sz w:val="28"/>
          <w:szCs w:val="28"/>
          <w:lang w:eastAsia="ru-RU"/>
        </w:rPr>
        <w:t xml:space="preserve">), или двойного скручивания (трехпрядный). Выносливость пластмассового </w:t>
      </w:r>
      <w:r w:rsidRPr="00A0398D">
        <w:rPr>
          <w:rFonts w:ascii="Arial" w:eastAsia="Times New Roman" w:hAnsi="Arial" w:cs="Arial"/>
          <w:color w:val="000000"/>
          <w:sz w:val="28"/>
          <w:szCs w:val="28"/>
          <w:lang w:eastAsia="ru-RU"/>
        </w:rPr>
        <w:lastRenderedPageBreak/>
        <w:t xml:space="preserve">сердечника на 45% </w:t>
      </w:r>
      <w:proofErr w:type="gramStart"/>
      <w:r w:rsidRPr="00A0398D">
        <w:rPr>
          <w:rFonts w:ascii="Arial" w:eastAsia="Times New Roman" w:hAnsi="Arial" w:cs="Arial"/>
          <w:color w:val="000000"/>
          <w:sz w:val="28"/>
          <w:szCs w:val="28"/>
          <w:lang w:eastAsia="ru-RU"/>
        </w:rPr>
        <w:t>выше</w:t>
      </w:r>
      <w:proofErr w:type="gramEnd"/>
      <w:r w:rsidRPr="00A0398D">
        <w:rPr>
          <w:rFonts w:ascii="Arial" w:eastAsia="Times New Roman" w:hAnsi="Arial" w:cs="Arial"/>
          <w:color w:val="000000"/>
          <w:sz w:val="28"/>
          <w:szCs w:val="28"/>
          <w:lang w:eastAsia="ru-RU"/>
        </w:rPr>
        <w:t xml:space="preserve"> чем у органического. Применяется сердечник с </w:t>
      </w:r>
      <w:proofErr w:type="spellStart"/>
      <w:r w:rsidRPr="00A0398D">
        <w:rPr>
          <w:rFonts w:ascii="Arial" w:eastAsia="Times New Roman" w:hAnsi="Arial" w:cs="Arial"/>
          <w:color w:val="000000"/>
          <w:sz w:val="28"/>
          <w:szCs w:val="28"/>
          <w:lang w:eastAsia="ru-RU"/>
        </w:rPr>
        <w:t>тугонавитой</w:t>
      </w:r>
      <w:proofErr w:type="spellEnd"/>
      <w:r w:rsidRPr="00A0398D">
        <w:rPr>
          <w:rFonts w:ascii="Arial" w:eastAsia="Times New Roman" w:hAnsi="Arial" w:cs="Arial"/>
          <w:color w:val="000000"/>
          <w:sz w:val="28"/>
          <w:szCs w:val="28"/>
          <w:lang w:eastAsia="ru-RU"/>
        </w:rPr>
        <w:t xml:space="preserve"> стальной пружиной. На выносливость каната влияет качество материала сердечника, равномерность и плотность </w:t>
      </w:r>
      <w:proofErr w:type="spellStart"/>
      <w:r w:rsidRPr="00A0398D">
        <w:rPr>
          <w:rFonts w:ascii="Arial" w:eastAsia="Times New Roman" w:hAnsi="Arial" w:cs="Arial"/>
          <w:color w:val="000000"/>
          <w:sz w:val="28"/>
          <w:szCs w:val="28"/>
          <w:lang w:eastAsia="ru-RU"/>
        </w:rPr>
        <w:t>свития</w:t>
      </w:r>
      <w:proofErr w:type="spellEnd"/>
      <w:r w:rsidRPr="00A0398D">
        <w:rPr>
          <w:rFonts w:ascii="Arial" w:eastAsia="Times New Roman" w:hAnsi="Arial" w:cs="Arial"/>
          <w:color w:val="000000"/>
          <w:sz w:val="28"/>
          <w:szCs w:val="28"/>
          <w:lang w:eastAsia="ru-RU"/>
        </w:rPr>
        <w:t xml:space="preserve"> каната, сопротивляемость поперечному сжатию.</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Канаты подразделяются:</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1) по механическим свойствам: высшей марки (В); первой марки (1);</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2) по виду проволоки: из светлой и из оцинкованной проволоки;</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 xml:space="preserve">3) по виду </w:t>
      </w:r>
      <w:proofErr w:type="spellStart"/>
      <w:r w:rsidRPr="008D7C36">
        <w:rPr>
          <w:rFonts w:ascii="Arial" w:eastAsia="Times New Roman" w:hAnsi="Arial" w:cs="Arial"/>
          <w:color w:val="000000"/>
          <w:sz w:val="28"/>
          <w:szCs w:val="28"/>
          <w:u w:val="single"/>
          <w:lang w:eastAsia="ru-RU"/>
        </w:rPr>
        <w:t>свивки</w:t>
      </w:r>
      <w:proofErr w:type="spellEnd"/>
      <w:r w:rsidRPr="008D7C36">
        <w:rPr>
          <w:rFonts w:ascii="Arial" w:eastAsia="Times New Roman" w:hAnsi="Arial" w:cs="Arial"/>
          <w:color w:val="000000"/>
          <w:sz w:val="28"/>
          <w:szCs w:val="28"/>
          <w:u w:val="single"/>
          <w:lang w:eastAsia="ru-RU"/>
        </w:rPr>
        <w:t xml:space="preserve">: </w:t>
      </w:r>
      <w:proofErr w:type="gramStart"/>
      <w:r w:rsidRPr="008D7C36">
        <w:rPr>
          <w:rFonts w:ascii="Arial" w:eastAsia="Times New Roman" w:hAnsi="Arial" w:cs="Arial"/>
          <w:color w:val="000000"/>
          <w:sz w:val="28"/>
          <w:szCs w:val="28"/>
          <w:u w:val="single"/>
          <w:lang w:eastAsia="ru-RU"/>
        </w:rPr>
        <w:t>обыкновенной</w:t>
      </w:r>
      <w:proofErr w:type="gramEnd"/>
      <w:r w:rsidRPr="008D7C36">
        <w:rPr>
          <w:rFonts w:ascii="Arial" w:eastAsia="Times New Roman" w:hAnsi="Arial" w:cs="Arial"/>
          <w:color w:val="000000"/>
          <w:sz w:val="28"/>
          <w:szCs w:val="28"/>
          <w:u w:val="single"/>
          <w:lang w:eastAsia="ru-RU"/>
        </w:rPr>
        <w:t xml:space="preserve"> </w:t>
      </w:r>
      <w:proofErr w:type="spellStart"/>
      <w:r w:rsidRPr="008D7C36">
        <w:rPr>
          <w:rFonts w:ascii="Arial" w:eastAsia="Times New Roman" w:hAnsi="Arial" w:cs="Arial"/>
          <w:color w:val="000000"/>
          <w:sz w:val="28"/>
          <w:szCs w:val="28"/>
          <w:u w:val="single"/>
          <w:lang w:eastAsia="ru-RU"/>
        </w:rPr>
        <w:t>свивки</w:t>
      </w:r>
      <w:proofErr w:type="spellEnd"/>
      <w:r w:rsidRPr="008D7C36">
        <w:rPr>
          <w:rFonts w:ascii="Arial" w:eastAsia="Times New Roman" w:hAnsi="Arial" w:cs="Arial"/>
          <w:color w:val="000000"/>
          <w:sz w:val="28"/>
          <w:szCs w:val="28"/>
          <w:u w:val="single"/>
          <w:lang w:eastAsia="ru-RU"/>
        </w:rPr>
        <w:t xml:space="preserve"> и нераскручивающиеся (</w:t>
      </w:r>
      <w:proofErr w:type="spellStart"/>
      <w:r w:rsidRPr="008D7C36">
        <w:rPr>
          <w:rFonts w:ascii="Arial" w:eastAsia="Times New Roman" w:hAnsi="Arial" w:cs="Arial"/>
          <w:color w:val="000000"/>
          <w:sz w:val="28"/>
          <w:szCs w:val="28"/>
          <w:u w:val="single"/>
          <w:lang w:eastAsia="ru-RU"/>
        </w:rPr>
        <w:t>Нр</w:t>
      </w:r>
      <w:proofErr w:type="spellEnd"/>
      <w:r w:rsidRPr="008D7C36">
        <w:rPr>
          <w:rFonts w:ascii="Arial" w:eastAsia="Times New Roman" w:hAnsi="Arial" w:cs="Arial"/>
          <w:color w:val="000000"/>
          <w:sz w:val="28"/>
          <w:szCs w:val="28"/>
          <w:u w:val="single"/>
          <w:lang w:eastAsia="ru-RU"/>
        </w:rPr>
        <w:t>);</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 xml:space="preserve">4) по направлению </w:t>
      </w:r>
      <w:proofErr w:type="spellStart"/>
      <w:r w:rsidRPr="008D7C36">
        <w:rPr>
          <w:rFonts w:ascii="Arial" w:eastAsia="Times New Roman" w:hAnsi="Arial" w:cs="Arial"/>
          <w:color w:val="000000"/>
          <w:sz w:val="28"/>
          <w:szCs w:val="28"/>
          <w:u w:val="single"/>
          <w:lang w:eastAsia="ru-RU"/>
        </w:rPr>
        <w:t>свивки</w:t>
      </w:r>
      <w:proofErr w:type="spellEnd"/>
      <w:r w:rsidRPr="008D7C36">
        <w:rPr>
          <w:rFonts w:ascii="Arial" w:eastAsia="Times New Roman" w:hAnsi="Arial" w:cs="Arial"/>
          <w:color w:val="000000"/>
          <w:sz w:val="28"/>
          <w:szCs w:val="28"/>
          <w:u w:val="single"/>
          <w:lang w:eastAsia="ru-RU"/>
        </w:rPr>
        <w:t xml:space="preserve">: правой </w:t>
      </w:r>
      <w:proofErr w:type="spellStart"/>
      <w:r w:rsidRPr="008D7C36">
        <w:rPr>
          <w:rFonts w:ascii="Arial" w:eastAsia="Times New Roman" w:hAnsi="Arial" w:cs="Arial"/>
          <w:color w:val="000000"/>
          <w:sz w:val="28"/>
          <w:szCs w:val="28"/>
          <w:u w:val="single"/>
          <w:lang w:eastAsia="ru-RU"/>
        </w:rPr>
        <w:t>свивки</w:t>
      </w:r>
      <w:proofErr w:type="spellEnd"/>
      <w:r w:rsidRPr="008D7C36">
        <w:rPr>
          <w:rFonts w:ascii="Arial" w:eastAsia="Times New Roman" w:hAnsi="Arial" w:cs="Arial"/>
          <w:color w:val="000000"/>
          <w:sz w:val="28"/>
          <w:szCs w:val="28"/>
          <w:u w:val="single"/>
          <w:lang w:eastAsia="ru-RU"/>
        </w:rPr>
        <w:t xml:space="preserve"> (</w:t>
      </w:r>
      <w:proofErr w:type="spellStart"/>
      <w:proofErr w:type="gramStart"/>
      <w:r w:rsidRPr="008D7C36">
        <w:rPr>
          <w:rFonts w:ascii="Arial" w:eastAsia="Times New Roman" w:hAnsi="Arial" w:cs="Arial"/>
          <w:color w:val="000000"/>
          <w:sz w:val="28"/>
          <w:szCs w:val="28"/>
          <w:u w:val="single"/>
          <w:lang w:eastAsia="ru-RU"/>
        </w:rPr>
        <w:t>Пр</w:t>
      </w:r>
      <w:proofErr w:type="spellEnd"/>
      <w:proofErr w:type="gramEnd"/>
      <w:r w:rsidRPr="008D7C36">
        <w:rPr>
          <w:rFonts w:ascii="Arial" w:eastAsia="Times New Roman" w:hAnsi="Arial" w:cs="Arial"/>
          <w:color w:val="000000"/>
          <w:sz w:val="28"/>
          <w:szCs w:val="28"/>
          <w:u w:val="single"/>
          <w:lang w:eastAsia="ru-RU"/>
        </w:rPr>
        <w:t>), левой (Л), комбинированной (К);</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 xml:space="preserve">5) по роду </w:t>
      </w:r>
      <w:proofErr w:type="spellStart"/>
      <w:r w:rsidRPr="008D7C36">
        <w:rPr>
          <w:rFonts w:ascii="Arial" w:eastAsia="Times New Roman" w:hAnsi="Arial" w:cs="Arial"/>
          <w:color w:val="000000"/>
          <w:sz w:val="28"/>
          <w:szCs w:val="28"/>
          <w:u w:val="single"/>
          <w:lang w:eastAsia="ru-RU"/>
        </w:rPr>
        <w:t>свивки</w:t>
      </w:r>
      <w:proofErr w:type="spellEnd"/>
      <w:r w:rsidRPr="008D7C36">
        <w:rPr>
          <w:rFonts w:ascii="Arial" w:eastAsia="Times New Roman" w:hAnsi="Arial" w:cs="Arial"/>
          <w:color w:val="000000"/>
          <w:sz w:val="28"/>
          <w:szCs w:val="28"/>
          <w:u w:val="single"/>
          <w:lang w:eastAsia="ru-RU"/>
        </w:rPr>
        <w:t xml:space="preserve">: </w:t>
      </w:r>
      <w:proofErr w:type="gramStart"/>
      <w:r w:rsidRPr="008D7C36">
        <w:rPr>
          <w:rFonts w:ascii="Arial" w:eastAsia="Times New Roman" w:hAnsi="Arial" w:cs="Arial"/>
          <w:color w:val="000000"/>
          <w:sz w:val="28"/>
          <w:szCs w:val="28"/>
          <w:u w:val="single"/>
          <w:lang w:eastAsia="ru-RU"/>
        </w:rPr>
        <w:t>крестовые</w:t>
      </w:r>
      <w:proofErr w:type="gramEnd"/>
      <w:r w:rsidRPr="008D7C36">
        <w:rPr>
          <w:rFonts w:ascii="Arial" w:eastAsia="Times New Roman" w:hAnsi="Arial" w:cs="Arial"/>
          <w:color w:val="000000"/>
          <w:sz w:val="28"/>
          <w:szCs w:val="28"/>
          <w:u w:val="single"/>
          <w:lang w:eastAsia="ru-RU"/>
        </w:rPr>
        <w:t>, односторонние, полые односторонние;</w:t>
      </w:r>
    </w:p>
    <w:p w:rsidR="0068470D"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8D7C36">
        <w:rPr>
          <w:rFonts w:ascii="Arial" w:eastAsia="Times New Roman" w:hAnsi="Arial" w:cs="Arial"/>
          <w:color w:val="000000"/>
          <w:sz w:val="28"/>
          <w:szCs w:val="28"/>
          <w:u w:val="single"/>
          <w:lang w:eastAsia="ru-RU"/>
        </w:rPr>
        <w:t xml:space="preserve">6) по назначению: </w:t>
      </w:r>
      <w:proofErr w:type="spellStart"/>
      <w:r w:rsidRPr="008D7C36">
        <w:rPr>
          <w:rFonts w:ascii="Arial" w:eastAsia="Times New Roman" w:hAnsi="Arial" w:cs="Arial"/>
          <w:color w:val="000000"/>
          <w:sz w:val="28"/>
          <w:szCs w:val="28"/>
          <w:u w:val="single"/>
          <w:lang w:eastAsia="ru-RU"/>
        </w:rPr>
        <w:t>грузолюдские</w:t>
      </w:r>
      <w:proofErr w:type="spellEnd"/>
      <w:r w:rsidRPr="008D7C36">
        <w:rPr>
          <w:rFonts w:ascii="Arial" w:eastAsia="Times New Roman" w:hAnsi="Arial" w:cs="Arial"/>
          <w:color w:val="000000"/>
          <w:sz w:val="28"/>
          <w:szCs w:val="28"/>
          <w:u w:val="single"/>
          <w:lang w:eastAsia="ru-RU"/>
        </w:rPr>
        <w:t xml:space="preserve">, </w:t>
      </w:r>
      <w:proofErr w:type="gramStart"/>
      <w:r w:rsidRPr="008D7C36">
        <w:rPr>
          <w:rFonts w:ascii="Arial" w:eastAsia="Times New Roman" w:hAnsi="Arial" w:cs="Arial"/>
          <w:color w:val="000000"/>
          <w:sz w:val="28"/>
          <w:szCs w:val="28"/>
          <w:u w:val="single"/>
          <w:lang w:eastAsia="ru-RU"/>
        </w:rPr>
        <w:t>грузовые</w:t>
      </w:r>
      <w:proofErr w:type="gramEnd"/>
      <w:r w:rsidRPr="008D7C36">
        <w:rPr>
          <w:rFonts w:ascii="Arial" w:eastAsia="Times New Roman" w:hAnsi="Arial" w:cs="Arial"/>
          <w:color w:val="000000"/>
          <w:sz w:val="28"/>
          <w:szCs w:val="28"/>
          <w:u w:val="single"/>
          <w:lang w:eastAsia="ru-RU"/>
        </w:rPr>
        <w:t>.</w:t>
      </w:r>
    </w:p>
    <w:p w:rsidR="0068470D" w:rsidRPr="008D7C36"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Pr>
          <w:noProof/>
          <w:lang w:eastAsia="ru-RU"/>
        </w:rPr>
        <w:drawing>
          <wp:inline distT="0" distB="0" distL="0" distR="0">
            <wp:extent cx="4017001" cy="3414713"/>
            <wp:effectExtent l="0" t="0" r="3175" b="0"/>
            <wp:docPr id="178" name="Рисунок 178" descr="https://www.wolftech.bg/media/zoo/images/rope1_7c0cc0f42c45f3e725acb186a9296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olftech.bg/media/zoo/images/rope1_7c0cc0f42c45f3e725acb186a92963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7904" cy="3415481"/>
                    </a:xfrm>
                    <a:prstGeom prst="rect">
                      <a:avLst/>
                    </a:prstGeom>
                    <a:noFill/>
                    <a:ln>
                      <a:noFill/>
                    </a:ln>
                  </pic:spPr>
                </pic:pic>
              </a:graphicData>
            </a:graphic>
          </wp:inline>
        </w:drawing>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Нераскручивающиеся канаты свивают из деформированных проволок, предварительная деформация придает прядям геометрическую форму, соответствующую положению в канате. При крестовой </w:t>
      </w:r>
      <w:proofErr w:type="spellStart"/>
      <w:r w:rsidRPr="00A0398D">
        <w:rPr>
          <w:rFonts w:ascii="Arial" w:eastAsia="Times New Roman" w:hAnsi="Arial" w:cs="Arial"/>
          <w:color w:val="000000"/>
          <w:sz w:val="28"/>
          <w:szCs w:val="28"/>
          <w:lang w:eastAsia="ru-RU"/>
        </w:rPr>
        <w:t>свивке</w:t>
      </w:r>
      <w:proofErr w:type="spellEnd"/>
      <w:r w:rsidRPr="00A0398D">
        <w:rPr>
          <w:rFonts w:ascii="Arial" w:eastAsia="Times New Roman" w:hAnsi="Arial" w:cs="Arial"/>
          <w:color w:val="000000"/>
          <w:sz w:val="28"/>
          <w:szCs w:val="28"/>
          <w:lang w:eastAsia="ru-RU"/>
        </w:rPr>
        <w:t xml:space="preserve"> проволоки в пряди свиты в одну сторону, а пряди в канат в другую. При односторонней </w:t>
      </w:r>
      <w:proofErr w:type="spellStart"/>
      <w:r w:rsidRPr="00A0398D">
        <w:rPr>
          <w:rFonts w:ascii="Arial" w:eastAsia="Times New Roman" w:hAnsi="Arial" w:cs="Arial"/>
          <w:color w:val="000000"/>
          <w:sz w:val="28"/>
          <w:szCs w:val="28"/>
          <w:lang w:eastAsia="ru-RU"/>
        </w:rPr>
        <w:t>свивке</w:t>
      </w:r>
      <w:proofErr w:type="spellEnd"/>
      <w:r w:rsidRPr="00A0398D">
        <w:rPr>
          <w:rFonts w:ascii="Arial" w:eastAsia="Times New Roman" w:hAnsi="Arial" w:cs="Arial"/>
          <w:color w:val="000000"/>
          <w:sz w:val="28"/>
          <w:szCs w:val="28"/>
          <w:lang w:eastAsia="ru-RU"/>
        </w:rPr>
        <w:t xml:space="preserve"> проволоки и пряди свиты в одну сторону.</w:t>
      </w:r>
    </w:p>
    <w:tbl>
      <w:tblPr>
        <w:tblpPr w:leftFromText="45" w:rightFromText="45" w:vertAnchor="text"/>
        <w:tblW w:w="924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255"/>
        <w:gridCol w:w="8985"/>
      </w:tblGrid>
      <w:tr w:rsidR="0068470D" w:rsidRPr="00A0398D" w:rsidTr="00B326ED">
        <w:trPr>
          <w:trHeight w:val="30"/>
        </w:trPr>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8470D" w:rsidRPr="00A0398D" w:rsidRDefault="0068470D" w:rsidP="00B326ED">
            <w:pPr>
              <w:spacing w:after="0" w:line="240" w:lineRule="auto"/>
              <w:rPr>
                <w:rFonts w:ascii="Arial" w:eastAsia="Times New Roman" w:hAnsi="Arial" w:cs="Arial"/>
                <w:color w:val="000000"/>
                <w:sz w:val="28"/>
                <w:szCs w:val="28"/>
                <w:lang w:eastAsia="ru-RU"/>
              </w:rPr>
            </w:pPr>
          </w:p>
        </w:tc>
      </w:tr>
      <w:tr w:rsidR="0068470D" w:rsidRPr="00A0398D" w:rsidTr="00B326ED">
        <w:tc>
          <w:tcPr>
            <w:tcW w:w="2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8470D" w:rsidRPr="00A0398D" w:rsidRDefault="0068470D" w:rsidP="00B326ED">
            <w:pPr>
              <w:spacing w:after="0" w:line="240" w:lineRule="auto"/>
              <w:rPr>
                <w:rFonts w:ascii="Arial" w:eastAsia="Times New Roman" w:hAnsi="Arial" w:cs="Arial"/>
                <w:color w:val="000000"/>
                <w:sz w:val="28"/>
                <w:szCs w:val="28"/>
                <w:lang w:eastAsia="ru-RU"/>
              </w:rPr>
            </w:pPr>
          </w:p>
        </w:tc>
        <w:tc>
          <w:tcPr>
            <w:tcW w:w="89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5694045" cy="1573530"/>
                  <wp:effectExtent l="0" t="0" r="1905" b="7620"/>
                  <wp:docPr id="21" name="Рисунок 21" descr="https://studfiles.net/html/2706/289/html_nqQExlrqzh.2B_4/img-f8r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289/html_nqQExlrqzh.2B_4/img-f8ra4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4045" cy="1573530"/>
                          </a:xfrm>
                          <a:prstGeom prst="rect">
                            <a:avLst/>
                          </a:prstGeom>
                          <a:noFill/>
                          <a:ln>
                            <a:noFill/>
                          </a:ln>
                        </pic:spPr>
                      </pic:pic>
                    </a:graphicData>
                  </a:graphic>
                </wp:inline>
              </w:drawing>
            </w:r>
          </w:p>
        </w:tc>
      </w:tr>
    </w:tbl>
    <w:p w:rsidR="0068470D" w:rsidRPr="00A0398D" w:rsidRDefault="0068470D" w:rsidP="0068470D">
      <w:pPr>
        <w:spacing w:after="0" w:line="240" w:lineRule="auto"/>
        <w:rPr>
          <w:rFonts w:ascii="Arial" w:eastAsia="Times New Roman" w:hAnsi="Arial" w:cs="Arial"/>
          <w:sz w:val="28"/>
          <w:szCs w:val="28"/>
          <w:lang w:eastAsia="ru-RU"/>
        </w:rPr>
      </w:pPr>
      <w:r w:rsidRPr="00A0398D">
        <w:rPr>
          <w:rFonts w:ascii="Arial" w:eastAsia="Times New Roman" w:hAnsi="Arial" w:cs="Arial"/>
          <w:color w:val="000000"/>
          <w:sz w:val="28"/>
          <w:szCs w:val="28"/>
          <w:lang w:eastAsia="ru-RU"/>
        </w:rPr>
        <w:t xml:space="preserve">Способы </w:t>
      </w:r>
      <w:proofErr w:type="gramStart"/>
      <w:r w:rsidRPr="00A0398D">
        <w:rPr>
          <w:rFonts w:ascii="Arial" w:eastAsia="Times New Roman" w:hAnsi="Arial" w:cs="Arial"/>
          <w:color w:val="000000"/>
          <w:sz w:val="28"/>
          <w:szCs w:val="28"/>
          <w:lang w:eastAsia="ru-RU"/>
        </w:rPr>
        <w:t>многослойной</w:t>
      </w:r>
      <w:proofErr w:type="gramEnd"/>
      <w:r w:rsidRPr="00A0398D">
        <w:rPr>
          <w:rFonts w:ascii="Arial" w:eastAsia="Times New Roman" w:hAnsi="Arial" w:cs="Arial"/>
          <w:color w:val="000000"/>
          <w:sz w:val="28"/>
          <w:szCs w:val="28"/>
          <w:lang w:eastAsia="ru-RU"/>
        </w:rPr>
        <w:t xml:space="preserve"> </w:t>
      </w:r>
      <w:proofErr w:type="spellStart"/>
      <w:r w:rsidRPr="00A0398D">
        <w:rPr>
          <w:rFonts w:ascii="Arial" w:eastAsia="Times New Roman" w:hAnsi="Arial" w:cs="Arial"/>
          <w:color w:val="000000"/>
          <w:sz w:val="28"/>
          <w:szCs w:val="28"/>
          <w:lang w:eastAsia="ru-RU"/>
        </w:rPr>
        <w:t>свивки</w:t>
      </w:r>
      <w:proofErr w:type="spellEnd"/>
      <w:r w:rsidRPr="00A0398D">
        <w:rPr>
          <w:rFonts w:ascii="Arial" w:eastAsia="Times New Roman" w:hAnsi="Arial" w:cs="Arial"/>
          <w:color w:val="000000"/>
          <w:sz w:val="28"/>
          <w:szCs w:val="28"/>
          <w:lang w:eastAsia="ru-RU"/>
        </w:rPr>
        <w:t xml:space="preserve"> прядей:</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1) </w:t>
      </w:r>
      <w:proofErr w:type="spellStart"/>
      <w:r w:rsidRPr="00A0398D">
        <w:rPr>
          <w:rFonts w:ascii="Arial" w:eastAsia="Times New Roman" w:hAnsi="Arial" w:cs="Arial"/>
          <w:color w:val="000000"/>
          <w:sz w:val="28"/>
          <w:szCs w:val="28"/>
          <w:lang w:eastAsia="ru-RU"/>
        </w:rPr>
        <w:t>свивка</w:t>
      </w:r>
      <w:proofErr w:type="spellEnd"/>
      <w:r w:rsidRPr="00A0398D">
        <w:rPr>
          <w:rFonts w:ascii="Arial" w:eastAsia="Times New Roman" w:hAnsi="Arial" w:cs="Arial"/>
          <w:color w:val="000000"/>
          <w:sz w:val="28"/>
          <w:szCs w:val="28"/>
          <w:lang w:eastAsia="ru-RU"/>
        </w:rPr>
        <w:t xml:space="preserve"> с линейным касанием проволок соседних слоев (ЛК);</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2) </w:t>
      </w:r>
      <w:proofErr w:type="spellStart"/>
      <w:r w:rsidRPr="00A0398D">
        <w:rPr>
          <w:rFonts w:ascii="Arial" w:eastAsia="Times New Roman" w:hAnsi="Arial" w:cs="Arial"/>
          <w:color w:val="000000"/>
          <w:sz w:val="28"/>
          <w:szCs w:val="28"/>
          <w:lang w:eastAsia="ru-RU"/>
        </w:rPr>
        <w:t>свивка</w:t>
      </w:r>
      <w:proofErr w:type="spellEnd"/>
      <w:r w:rsidRPr="00A0398D">
        <w:rPr>
          <w:rFonts w:ascii="Arial" w:eastAsia="Times New Roman" w:hAnsi="Arial" w:cs="Arial"/>
          <w:color w:val="000000"/>
          <w:sz w:val="28"/>
          <w:szCs w:val="28"/>
          <w:lang w:eastAsia="ru-RU"/>
        </w:rPr>
        <w:t xml:space="preserve"> с точечным касанием (ТК);</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3) комбинированная </w:t>
      </w:r>
      <w:proofErr w:type="spellStart"/>
      <w:r w:rsidRPr="00A0398D">
        <w:rPr>
          <w:rFonts w:ascii="Arial" w:eastAsia="Times New Roman" w:hAnsi="Arial" w:cs="Arial"/>
          <w:color w:val="000000"/>
          <w:sz w:val="28"/>
          <w:szCs w:val="28"/>
          <w:lang w:eastAsia="ru-RU"/>
        </w:rPr>
        <w:t>свивка</w:t>
      </w:r>
      <w:proofErr w:type="spellEnd"/>
      <w:r w:rsidRPr="00A0398D">
        <w:rPr>
          <w:rFonts w:ascii="Arial" w:eastAsia="Times New Roman" w:hAnsi="Arial" w:cs="Arial"/>
          <w:color w:val="000000"/>
          <w:sz w:val="28"/>
          <w:szCs w:val="28"/>
          <w:lang w:eastAsia="ru-RU"/>
        </w:rPr>
        <w:t xml:space="preserve"> (ТЛК).</w:t>
      </w:r>
    </w:p>
    <w:tbl>
      <w:tblPr>
        <w:tblpPr w:leftFromText="45" w:rightFromText="45" w:vertAnchor="text"/>
        <w:tblW w:w="6225"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0"/>
        <w:gridCol w:w="6105"/>
      </w:tblGrid>
      <w:tr w:rsidR="0068470D" w:rsidRPr="00A0398D" w:rsidTr="00B326ED">
        <w:trPr>
          <w:trHeight w:val="30"/>
        </w:trPr>
        <w:tc>
          <w:tcPr>
            <w:tcW w:w="622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8470D" w:rsidRPr="00A0398D" w:rsidRDefault="0068470D" w:rsidP="00B326ED">
            <w:pPr>
              <w:spacing w:after="0" w:line="240" w:lineRule="auto"/>
              <w:rPr>
                <w:rFonts w:ascii="Arial" w:eastAsia="Times New Roman" w:hAnsi="Arial" w:cs="Arial"/>
                <w:color w:val="000000"/>
                <w:sz w:val="28"/>
                <w:szCs w:val="28"/>
                <w:lang w:eastAsia="ru-RU"/>
              </w:rPr>
            </w:pPr>
          </w:p>
        </w:tc>
      </w:tr>
      <w:tr w:rsidR="0068470D" w:rsidRPr="00A0398D" w:rsidTr="00B326ED">
        <w:tc>
          <w:tcPr>
            <w:tcW w:w="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8470D" w:rsidRPr="00A0398D" w:rsidRDefault="0068470D" w:rsidP="00B326ED">
            <w:pPr>
              <w:spacing w:after="0" w:line="240" w:lineRule="auto"/>
              <w:rPr>
                <w:rFonts w:ascii="Arial" w:eastAsia="Times New Roman" w:hAnsi="Arial" w:cs="Arial"/>
                <w:color w:val="000000"/>
                <w:sz w:val="28"/>
                <w:szCs w:val="28"/>
                <w:lang w:eastAsia="ru-RU"/>
              </w:rPr>
            </w:pPr>
          </w:p>
        </w:tc>
        <w:tc>
          <w:tcPr>
            <w:tcW w:w="60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3865245" cy="1151890"/>
                  <wp:effectExtent l="0" t="0" r="1905" b="0"/>
                  <wp:docPr id="22" name="Рисунок 22" descr="https://studfiles.net/html/2706/289/html_nqQExlrqzh.2B_4/img-2NXw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289/html_nqQExlrqzh.2B_4/img-2NXwr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5245" cy="1151890"/>
                          </a:xfrm>
                          <a:prstGeom prst="rect">
                            <a:avLst/>
                          </a:prstGeom>
                          <a:noFill/>
                          <a:ln>
                            <a:noFill/>
                          </a:ln>
                        </pic:spPr>
                      </pic:pic>
                    </a:graphicData>
                  </a:graphic>
                </wp:inline>
              </w:drawing>
            </w:r>
          </w:p>
        </w:tc>
      </w:tr>
    </w:tbl>
    <w:p w:rsidR="0068470D" w:rsidRPr="00A0398D" w:rsidRDefault="0068470D" w:rsidP="0068470D">
      <w:pPr>
        <w:spacing w:after="0" w:line="240" w:lineRule="auto"/>
        <w:rPr>
          <w:rFonts w:ascii="Arial" w:eastAsia="Times New Roman" w:hAnsi="Arial" w:cs="Arial"/>
          <w:sz w:val="28"/>
          <w:szCs w:val="28"/>
          <w:lang w:eastAsia="ru-RU"/>
        </w:rPr>
      </w:pPr>
      <w:r w:rsidRPr="00A0398D">
        <w:rPr>
          <w:rFonts w:ascii="Arial" w:eastAsia="Times New Roman" w:hAnsi="Arial" w:cs="Arial"/>
          <w:color w:val="000000"/>
          <w:sz w:val="28"/>
          <w:szCs w:val="28"/>
          <w:lang w:eastAsia="ru-RU"/>
        </w:rPr>
        <w:t xml:space="preserve">Канаты маркируются по </w:t>
      </w:r>
      <w:proofErr w:type="spellStart"/>
      <w:r w:rsidRPr="00A0398D">
        <w:rPr>
          <w:rFonts w:ascii="Arial" w:eastAsia="Times New Roman" w:hAnsi="Arial" w:cs="Arial"/>
          <w:color w:val="000000"/>
          <w:sz w:val="28"/>
          <w:szCs w:val="28"/>
          <w:lang w:eastAsia="ru-RU"/>
        </w:rPr>
        <w:t>свивке</w:t>
      </w:r>
      <w:proofErr w:type="spellEnd"/>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ЛК-РО-6x(1+(6+6)+12)=150 (+</w:t>
      </w:r>
      <w:proofErr w:type="gramStart"/>
      <w:r w:rsidRPr="00A0398D">
        <w:rPr>
          <w:rFonts w:ascii="Arial" w:eastAsia="Times New Roman" w:hAnsi="Arial" w:cs="Arial"/>
          <w:color w:val="000000"/>
          <w:sz w:val="28"/>
          <w:szCs w:val="28"/>
          <w:lang w:eastAsia="ru-RU"/>
        </w:rPr>
        <w:t>1</w:t>
      </w:r>
      <w:proofErr w:type="gramEnd"/>
      <w:r w:rsidRPr="00A0398D">
        <w:rPr>
          <w:rFonts w:ascii="Arial" w:eastAsia="Times New Roman" w:hAnsi="Arial" w:cs="Arial"/>
          <w:color w:val="000000"/>
          <w:sz w:val="28"/>
          <w:szCs w:val="28"/>
          <w:lang w:eastAsia="ru-RU"/>
        </w:rPr>
        <w:t xml:space="preserve"> если с </w:t>
      </w:r>
      <w:proofErr w:type="spellStart"/>
      <w:r w:rsidRPr="00A0398D">
        <w:rPr>
          <w:rFonts w:ascii="Arial" w:eastAsia="Times New Roman" w:hAnsi="Arial" w:cs="Arial"/>
          <w:color w:val="000000"/>
          <w:sz w:val="28"/>
          <w:szCs w:val="28"/>
          <w:lang w:eastAsia="ru-RU"/>
        </w:rPr>
        <w:t>металличесим</w:t>
      </w:r>
      <w:proofErr w:type="spellEnd"/>
      <w:r w:rsidRPr="00A0398D">
        <w:rPr>
          <w:rFonts w:ascii="Arial" w:eastAsia="Times New Roman" w:hAnsi="Arial" w:cs="Arial"/>
          <w:color w:val="000000"/>
          <w:sz w:val="28"/>
          <w:szCs w:val="28"/>
          <w:lang w:eastAsia="ru-RU"/>
        </w:rPr>
        <w:t xml:space="preserve"> сердечником);</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где </w:t>
      </w:r>
      <w:proofErr w:type="gramStart"/>
      <w:r w:rsidRPr="00A0398D">
        <w:rPr>
          <w:rFonts w:ascii="Arial" w:eastAsia="Times New Roman" w:hAnsi="Arial" w:cs="Arial"/>
          <w:color w:val="000000"/>
          <w:sz w:val="28"/>
          <w:szCs w:val="28"/>
          <w:lang w:eastAsia="ru-RU"/>
        </w:rPr>
        <w:t>Р</w:t>
      </w:r>
      <w:proofErr w:type="gramEnd"/>
      <w:r w:rsidRPr="00A0398D">
        <w:rPr>
          <w:rFonts w:ascii="Arial" w:eastAsia="Times New Roman" w:hAnsi="Arial" w:cs="Arial"/>
          <w:color w:val="000000"/>
          <w:sz w:val="28"/>
          <w:szCs w:val="28"/>
          <w:lang w:eastAsia="ru-RU"/>
        </w:rPr>
        <w:t xml:space="preserve"> - в разных слоях разная толщина проволоки;</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О - органический сердечник;</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6 - количество применяемых канатов;</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1+(6+6)+12 - конструкция пряди.</w:t>
      </w:r>
    </w:p>
    <w:p w:rsidR="0068470D" w:rsidRPr="00DB1F39"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DB1F39">
        <w:rPr>
          <w:rFonts w:ascii="Arial" w:eastAsia="Times New Roman" w:hAnsi="Arial" w:cs="Arial"/>
          <w:color w:val="000000"/>
          <w:sz w:val="28"/>
          <w:szCs w:val="28"/>
          <w:u w:val="single"/>
          <w:lang w:eastAsia="ru-RU"/>
        </w:rPr>
        <w:t>Диаметры применяемых канатов (</w:t>
      </w:r>
      <w:proofErr w:type="gramStart"/>
      <w:r w:rsidRPr="00DB1F39">
        <w:rPr>
          <w:rFonts w:ascii="Arial" w:eastAsia="Times New Roman" w:hAnsi="Arial" w:cs="Arial"/>
          <w:color w:val="000000"/>
          <w:sz w:val="28"/>
          <w:szCs w:val="28"/>
          <w:u w:val="single"/>
          <w:lang w:eastAsia="ru-RU"/>
        </w:rPr>
        <w:t>мм</w:t>
      </w:r>
      <w:proofErr w:type="gramEnd"/>
      <w:r w:rsidRPr="00DB1F39">
        <w:rPr>
          <w:rFonts w:ascii="Arial" w:eastAsia="Times New Roman" w:hAnsi="Arial" w:cs="Arial"/>
          <w:color w:val="000000"/>
          <w:sz w:val="28"/>
          <w:szCs w:val="28"/>
          <w:u w:val="single"/>
          <w:lang w:eastAsia="ru-RU"/>
        </w:rPr>
        <w:t xml:space="preserve">): </w:t>
      </w:r>
      <w:r>
        <w:rPr>
          <w:rFonts w:ascii="Arial" w:eastAsia="Times New Roman" w:hAnsi="Arial" w:cs="Arial"/>
          <w:color w:val="000000"/>
          <w:sz w:val="28"/>
          <w:szCs w:val="28"/>
          <w:u w:val="single"/>
          <w:lang w:eastAsia="ru-RU"/>
        </w:rPr>
        <w:t>22, 25, 28, 32, 35, 38, 40, 41,</w:t>
      </w:r>
      <w:r w:rsidRPr="00DB1F39">
        <w:rPr>
          <w:rFonts w:ascii="Arial" w:eastAsia="Times New Roman" w:hAnsi="Arial" w:cs="Arial"/>
          <w:color w:val="000000"/>
          <w:sz w:val="28"/>
          <w:szCs w:val="28"/>
          <w:u w:val="single"/>
          <w:lang w:eastAsia="ru-RU"/>
        </w:rPr>
        <w:t>44.</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Требования к талевым канатам:</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1) диаметр каната и число струн должно выбираться с учетом максимальной нагрузки на крюке, и при этом значении запас прочности должен быть не менее 2,5;</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2) диаметр блоков талевой системы должен быть не менее чем в 40 раз больше диаметра каната, увеличение диаметра блоков снижает потери на трение и улучшает работу каната на трение.</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Основные параметры талевых канатов:</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lastRenderedPageBreak/>
        <w:t xml:space="preserve">1) шаг </w:t>
      </w:r>
      <w:proofErr w:type="spellStart"/>
      <w:r w:rsidRPr="00A0398D">
        <w:rPr>
          <w:rFonts w:ascii="Arial" w:eastAsia="Times New Roman" w:hAnsi="Arial" w:cs="Arial"/>
          <w:color w:val="000000"/>
          <w:sz w:val="28"/>
          <w:szCs w:val="28"/>
          <w:lang w:eastAsia="ru-RU"/>
        </w:rPr>
        <w:t>свивки</w:t>
      </w:r>
      <w:proofErr w:type="spellEnd"/>
      <w:r w:rsidRPr="00A0398D">
        <w:rPr>
          <w:rFonts w:ascii="Arial" w:eastAsia="Times New Roman" w:hAnsi="Arial" w:cs="Arial"/>
          <w:color w:val="000000"/>
          <w:sz w:val="28"/>
          <w:szCs w:val="28"/>
          <w:lang w:eastAsia="ru-RU"/>
        </w:rPr>
        <w:t xml:space="preserve"> каната наружных проволок (с уменьшением шага растет прочность и структурная плотность каната);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2) прочность каната на разрыв:</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а) суммарное разрывное усилие всех проволок:</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3705225" cy="267335"/>
            <wp:effectExtent l="0" t="0" r="9525" b="0"/>
            <wp:docPr id="23" name="Рисунок 23" descr="https://studfiles.net/html/2706/289/html_nqQExlrqzh.2B_4/img-P62a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289/html_nqQExlrqzh.2B_4/img-P62ai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5225" cy="267335"/>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где F - площадь проволоки;</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n - число проволок;</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142240" cy="142240"/>
            <wp:effectExtent l="0" t="0" r="0" b="0"/>
            <wp:docPr id="24" name="Рисунок 24" descr="https://studfiles.net/html/2706/289/html_nqQExlrqzh.2B_4/img-jhQy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289/html_nqQExlrqzh.2B_4/img-jhQys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предел прочности проволоки для соответствующего диаметра.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б) агрегатное разрывное усилие, определяется в результате испытаний готового каната на растяжение с помощью испытательных машин:</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3170555" cy="498475"/>
            <wp:effectExtent l="0" t="0" r="0" b="0"/>
            <wp:docPr id="25" name="Рисунок 25" descr="https://studfiles.net/html/2706/289/html_nqQExlrqzh.2B_4/img-3FGA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289/html_nqQExlrqzh.2B_4/img-3FGA9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0555" cy="498475"/>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где </w:t>
      </w:r>
      <w:r w:rsidRPr="00A0398D">
        <w:rPr>
          <w:rFonts w:ascii="Arial" w:eastAsia="Times New Roman" w:hAnsi="Arial" w:cs="Arial"/>
          <w:noProof/>
          <w:color w:val="000000"/>
          <w:sz w:val="28"/>
          <w:szCs w:val="28"/>
          <w:lang w:eastAsia="ru-RU"/>
        </w:rPr>
        <w:drawing>
          <wp:inline distT="0" distB="0" distL="0" distR="0">
            <wp:extent cx="160020" cy="178435"/>
            <wp:effectExtent l="0" t="0" r="0" b="0"/>
            <wp:docPr id="26" name="Рисунок 26" descr="https://studfiles.net/html/2706/289/html_nqQExlrqzh.2B_4/img-R2PR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289/html_nqQExlrqzh.2B_4/img-R2PRH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 cy="178435"/>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потеря прочности каната.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3) долговечность каната, зависит от материала и конструкции сердечника, которая препятствует смещению прядей и смятию каната под действием нагрузок.</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Для защиты от износа и атмосферных воздействий канат покрывают специальными смазками (битум в сочетании с гудроном, технический вазелин, полиамидные смазки). Смазки должны обладать достаточными антикоррозионными и антифрикционными свойствами, а также </w:t>
      </w:r>
      <w:proofErr w:type="spellStart"/>
      <w:r w:rsidRPr="00A0398D">
        <w:rPr>
          <w:rFonts w:ascii="Arial" w:eastAsia="Times New Roman" w:hAnsi="Arial" w:cs="Arial"/>
          <w:color w:val="000000"/>
          <w:sz w:val="28"/>
          <w:szCs w:val="28"/>
          <w:lang w:eastAsia="ru-RU"/>
        </w:rPr>
        <w:t>прилепаемостью</w:t>
      </w:r>
      <w:proofErr w:type="spellEnd"/>
      <w:r w:rsidRPr="00A0398D">
        <w:rPr>
          <w:rFonts w:ascii="Arial" w:eastAsia="Times New Roman" w:hAnsi="Arial" w:cs="Arial"/>
          <w:color w:val="000000"/>
          <w:sz w:val="28"/>
          <w:szCs w:val="28"/>
          <w:lang w:eastAsia="ru-RU"/>
        </w:rPr>
        <w:t xml:space="preserve"> (адгезией) и температурной стойкостью. Эти свойства должны сохраняться </w:t>
      </w:r>
      <w:proofErr w:type="gramStart"/>
      <w:r w:rsidRPr="00A0398D">
        <w:rPr>
          <w:rFonts w:ascii="Arial" w:eastAsia="Times New Roman" w:hAnsi="Arial" w:cs="Arial"/>
          <w:color w:val="000000"/>
          <w:sz w:val="28"/>
          <w:szCs w:val="28"/>
          <w:lang w:eastAsia="ru-RU"/>
        </w:rPr>
        <w:t>от</w:t>
      </w:r>
      <w:proofErr w:type="gramEnd"/>
      <w:r w:rsidRPr="00A0398D">
        <w:rPr>
          <w:rFonts w:ascii="Arial" w:eastAsia="Times New Roman" w:hAnsi="Arial" w:cs="Arial"/>
          <w:color w:val="000000"/>
          <w:sz w:val="28"/>
          <w:szCs w:val="28"/>
          <w:lang w:eastAsia="ru-RU"/>
        </w:rPr>
        <w:t> </w:t>
      </w:r>
      <w:r w:rsidRPr="00A0398D">
        <w:rPr>
          <w:rFonts w:ascii="Arial" w:eastAsia="Times New Roman" w:hAnsi="Arial" w:cs="Arial"/>
          <w:noProof/>
          <w:color w:val="000000"/>
          <w:sz w:val="28"/>
          <w:szCs w:val="28"/>
          <w:lang w:eastAsia="ru-RU"/>
        </w:rPr>
        <w:drawing>
          <wp:inline distT="0" distB="0" distL="0" distR="0">
            <wp:extent cx="427355" cy="219710"/>
            <wp:effectExtent l="0" t="0" r="0" b="8890"/>
            <wp:docPr id="27" name="Рисунок 27" descr="https://studfiles.net/html/2706/289/html_nqQExlrqzh.2B_4/img-lu9v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s.net/html/2706/289/html_nqQExlrqzh.2B_4/img-lu9vgL.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7355" cy="21971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с до</w:t>
      </w:r>
      <w:r w:rsidRPr="00A0398D">
        <w:rPr>
          <w:rFonts w:ascii="Arial" w:eastAsia="Times New Roman" w:hAnsi="Arial" w:cs="Arial"/>
          <w:noProof/>
          <w:color w:val="000000"/>
          <w:sz w:val="28"/>
          <w:szCs w:val="28"/>
          <w:lang w:eastAsia="ru-RU"/>
        </w:rPr>
        <w:drawing>
          <wp:inline distT="0" distB="0" distL="0" distR="0">
            <wp:extent cx="368300" cy="201930"/>
            <wp:effectExtent l="0" t="0" r="0" b="7620"/>
            <wp:docPr id="28" name="Рисунок 28" descr="https://studfiles.net/html/2706/289/html_nqQExlrqzh.2B_4/img-GdKz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706/289/html_nqQExlrqzh.2B_4/img-GdKzq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300" cy="20193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xml:space="preserve">с. Органические сердечники пропитываются </w:t>
      </w:r>
      <w:proofErr w:type="spellStart"/>
      <w:r w:rsidRPr="00A0398D">
        <w:rPr>
          <w:rFonts w:ascii="Arial" w:eastAsia="Times New Roman" w:hAnsi="Arial" w:cs="Arial"/>
          <w:color w:val="000000"/>
          <w:sz w:val="28"/>
          <w:szCs w:val="28"/>
          <w:lang w:eastAsia="ru-RU"/>
        </w:rPr>
        <w:t>противогнилистыми</w:t>
      </w:r>
      <w:proofErr w:type="spellEnd"/>
      <w:r w:rsidRPr="00A0398D">
        <w:rPr>
          <w:rFonts w:ascii="Arial" w:eastAsia="Times New Roman" w:hAnsi="Arial" w:cs="Arial"/>
          <w:color w:val="000000"/>
          <w:sz w:val="28"/>
          <w:szCs w:val="28"/>
          <w:lang w:eastAsia="ru-RU"/>
        </w:rPr>
        <w:t xml:space="preserve"> и антикоррозионными смазками.</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4) сопротивляемость каната упругой деформации при растяжении, характеризуется модулем упругости, величина которого зависит от конструктивных и технологических параметров каната: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801370" cy="237490"/>
            <wp:effectExtent l="0" t="0" r="0" b="0"/>
            <wp:docPr id="29" name="Рисунок 29" descr="https://studfiles.net/html/2706/289/html_nqQExlrqzh.2B_4/img-XJ9t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2706/289/html_nqQExlrqzh.2B_4/img-XJ9tS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1370" cy="23749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где </w:t>
      </w:r>
      <w:r w:rsidRPr="00A0398D">
        <w:rPr>
          <w:rFonts w:ascii="Arial" w:eastAsia="Times New Roman" w:hAnsi="Arial" w:cs="Arial"/>
          <w:noProof/>
          <w:color w:val="000000"/>
          <w:sz w:val="28"/>
          <w:szCs w:val="28"/>
          <w:lang w:eastAsia="ru-RU"/>
        </w:rPr>
        <w:drawing>
          <wp:inline distT="0" distB="0" distL="0" distR="0">
            <wp:extent cx="201930" cy="237490"/>
            <wp:effectExtent l="0" t="0" r="7620" b="0"/>
            <wp:docPr id="30" name="Рисунок 30" descr="https://studfiles.net/html/2706/289/html_nqQExlrqzh.2B_4/img-njPp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2706/289/html_nqQExlrqzh.2B_4/img-njPphU.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 cy="23749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модуль упругости каната;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lastRenderedPageBreak/>
        <w:drawing>
          <wp:inline distT="0" distB="0" distL="0" distR="0">
            <wp:extent cx="142240" cy="160020"/>
            <wp:effectExtent l="0" t="0" r="0" b="0"/>
            <wp:docPr id="31" name="Рисунок 31" descr="https://studfiles.net/html/2706/289/html_nqQExlrqzh.2B_4/img-ZfJ0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s.net/html/2706/289/html_nqQExlrqzh.2B_4/img-ZfJ0hB.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модуль упругости проволоки;</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124460" cy="142240"/>
            <wp:effectExtent l="0" t="0" r="8890" b="0"/>
            <wp:docPr id="32" name="Рисунок 32" descr="https://studfiles.net/html/2706/289/html_nqQExlrqzh.2B_4/img-i3y2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289/html_nqQExlrqzh.2B_4/img-i3y2S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460" cy="14224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xml:space="preserve">- коэффициент (0,33…0,35 </w:t>
      </w:r>
      <w:proofErr w:type="gramStart"/>
      <w:r w:rsidRPr="00A0398D">
        <w:rPr>
          <w:rFonts w:ascii="Arial" w:eastAsia="Times New Roman" w:hAnsi="Arial" w:cs="Arial"/>
          <w:color w:val="000000"/>
          <w:sz w:val="28"/>
          <w:szCs w:val="28"/>
          <w:lang w:eastAsia="ru-RU"/>
        </w:rPr>
        <w:t>для</w:t>
      </w:r>
      <w:proofErr w:type="gramEnd"/>
      <w:r w:rsidRPr="00A0398D">
        <w:rPr>
          <w:rFonts w:ascii="Arial" w:eastAsia="Times New Roman" w:hAnsi="Arial" w:cs="Arial"/>
          <w:color w:val="000000"/>
          <w:sz w:val="28"/>
          <w:szCs w:val="28"/>
          <w:lang w:eastAsia="ru-RU"/>
        </w:rPr>
        <w:t xml:space="preserve"> стальной </w:t>
      </w:r>
      <w:proofErr w:type="spellStart"/>
      <w:r w:rsidRPr="00A0398D">
        <w:rPr>
          <w:rFonts w:ascii="Arial" w:eastAsia="Times New Roman" w:hAnsi="Arial" w:cs="Arial"/>
          <w:color w:val="000000"/>
          <w:sz w:val="28"/>
          <w:szCs w:val="28"/>
          <w:lang w:eastAsia="ru-RU"/>
        </w:rPr>
        <w:t>свивки</w:t>
      </w:r>
      <w:proofErr w:type="spellEnd"/>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Конструктивное удлинение каната в пределах 0,2…6% от первоначальной длины каната.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Длина каната </w:t>
      </w:r>
      <w:proofErr w:type="spellStart"/>
      <w:r w:rsidRPr="00A0398D">
        <w:rPr>
          <w:rFonts w:ascii="Arial" w:eastAsia="Times New Roman" w:hAnsi="Arial" w:cs="Arial"/>
          <w:color w:val="000000"/>
          <w:sz w:val="28"/>
          <w:szCs w:val="28"/>
          <w:lang w:eastAsia="ru-RU"/>
        </w:rPr>
        <w:t>гостируется</w:t>
      </w:r>
      <w:proofErr w:type="spellEnd"/>
      <w:r w:rsidRPr="00A0398D">
        <w:rPr>
          <w:rFonts w:ascii="Arial" w:eastAsia="Times New Roman" w:hAnsi="Arial" w:cs="Arial"/>
          <w:color w:val="000000"/>
          <w:sz w:val="28"/>
          <w:szCs w:val="28"/>
          <w:lang w:eastAsia="ru-RU"/>
        </w:rPr>
        <w:t xml:space="preserve"> в зависимости от диаметра каната:</w:t>
      </w:r>
    </w:p>
    <w:tbl>
      <w:tblPr>
        <w:tblW w:w="10500" w:type="dxa"/>
        <w:tblBorders>
          <w:top w:val="single" w:sz="6" w:space="0" w:color="000000"/>
          <w:left w:val="single" w:sz="6" w:space="0" w:color="000000"/>
          <w:bottom w:val="single" w:sz="6" w:space="0" w:color="000000"/>
          <w:right w:val="single" w:sz="6" w:space="0" w:color="000000"/>
        </w:tblBorders>
        <w:shd w:val="clear" w:color="auto" w:fill="FFFFFF"/>
        <w:tblCellMar>
          <w:top w:w="105" w:type="dxa"/>
          <w:left w:w="105" w:type="dxa"/>
          <w:bottom w:w="105" w:type="dxa"/>
          <w:right w:w="105" w:type="dxa"/>
        </w:tblCellMar>
        <w:tblLook w:val="04A0" w:firstRow="1" w:lastRow="0" w:firstColumn="1" w:lastColumn="0" w:noHBand="0" w:noVBand="1"/>
      </w:tblPr>
      <w:tblGrid>
        <w:gridCol w:w="1902"/>
        <w:gridCol w:w="1525"/>
        <w:gridCol w:w="1918"/>
        <w:gridCol w:w="1730"/>
        <w:gridCol w:w="1918"/>
        <w:gridCol w:w="1507"/>
      </w:tblGrid>
      <w:tr w:rsidR="0068470D" w:rsidRPr="00A0398D" w:rsidTr="00B326ED">
        <w:tc>
          <w:tcPr>
            <w:tcW w:w="1665"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диаметр, </w:t>
            </w:r>
            <w:proofErr w:type="gramStart"/>
            <w:r w:rsidRPr="00A0398D">
              <w:rPr>
                <w:rFonts w:ascii="Arial" w:eastAsia="Times New Roman" w:hAnsi="Arial" w:cs="Arial"/>
                <w:color w:val="000000"/>
                <w:sz w:val="28"/>
                <w:szCs w:val="28"/>
                <w:lang w:eastAsia="ru-RU"/>
              </w:rPr>
              <w:t>мм</w:t>
            </w:r>
            <w:proofErr w:type="gramEnd"/>
          </w:p>
        </w:tc>
        <w:tc>
          <w:tcPr>
            <w:tcW w:w="1335"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25</w:t>
            </w:r>
          </w:p>
        </w:tc>
        <w:tc>
          <w:tcPr>
            <w:tcW w:w="1680"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28</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32</w:t>
            </w:r>
          </w:p>
        </w:tc>
        <w:tc>
          <w:tcPr>
            <w:tcW w:w="1680"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35</w:t>
            </w:r>
          </w:p>
        </w:tc>
        <w:tc>
          <w:tcPr>
            <w:tcW w:w="1320"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38</w:t>
            </w:r>
          </w:p>
        </w:tc>
      </w:tr>
      <w:tr w:rsidR="0068470D" w:rsidRPr="00A0398D" w:rsidTr="00B326ED">
        <w:tc>
          <w:tcPr>
            <w:tcW w:w="1665"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длина, </w:t>
            </w:r>
            <w:proofErr w:type="gramStart"/>
            <w:r w:rsidRPr="00A0398D">
              <w:rPr>
                <w:rFonts w:ascii="Arial" w:eastAsia="Times New Roman" w:hAnsi="Arial" w:cs="Arial"/>
                <w:color w:val="000000"/>
                <w:sz w:val="28"/>
                <w:szCs w:val="28"/>
                <w:lang w:eastAsia="ru-RU"/>
              </w:rPr>
              <w:t>м</w:t>
            </w:r>
            <w:proofErr w:type="gramEnd"/>
          </w:p>
        </w:tc>
        <w:tc>
          <w:tcPr>
            <w:tcW w:w="1335"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1000</w:t>
            </w:r>
          </w:p>
        </w:tc>
        <w:tc>
          <w:tcPr>
            <w:tcW w:w="1680"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1200</w:t>
            </w:r>
          </w:p>
        </w:tc>
        <w:tc>
          <w:tcPr>
            <w:tcW w:w="1515"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1500</w:t>
            </w:r>
          </w:p>
        </w:tc>
        <w:tc>
          <w:tcPr>
            <w:tcW w:w="1680"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2000</w:t>
            </w:r>
          </w:p>
        </w:tc>
        <w:tc>
          <w:tcPr>
            <w:tcW w:w="1320" w:type="dxa"/>
            <w:tcBorders>
              <w:top w:val="single" w:sz="6" w:space="0" w:color="000000"/>
              <w:left w:val="single" w:sz="6" w:space="0" w:color="000000"/>
              <w:bottom w:val="single" w:sz="6" w:space="0" w:color="000000"/>
              <w:right w:val="single" w:sz="6" w:space="0" w:color="000000"/>
            </w:tcBorders>
            <w:shd w:val="clear" w:color="auto" w:fill="FFFFFF"/>
            <w:hideMark/>
          </w:tcPr>
          <w:p w:rsidR="0068470D" w:rsidRPr="00A0398D" w:rsidRDefault="0068470D" w:rsidP="00B326ED">
            <w:pPr>
              <w:spacing w:after="0"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2000</w:t>
            </w:r>
          </w:p>
        </w:tc>
      </w:tr>
    </w:tbl>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Шифр каната:</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Канат 1-32-1600-В-ГОСТ 16853-71;</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где 1 - исполнение;</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 xml:space="preserve">32 - диаметр каната, </w:t>
      </w:r>
      <w:proofErr w:type="gramStart"/>
      <w:r w:rsidRPr="000F7637">
        <w:rPr>
          <w:rFonts w:ascii="Arial" w:eastAsia="Times New Roman" w:hAnsi="Arial" w:cs="Arial"/>
          <w:color w:val="000000"/>
          <w:sz w:val="28"/>
          <w:szCs w:val="28"/>
          <w:u w:val="single"/>
          <w:lang w:eastAsia="ru-RU"/>
        </w:rPr>
        <w:t>мм</w:t>
      </w:r>
      <w:proofErr w:type="gramEnd"/>
      <w:r w:rsidRPr="000F7637">
        <w:rPr>
          <w:rFonts w:ascii="Arial" w:eastAsia="Times New Roman" w:hAnsi="Arial" w:cs="Arial"/>
          <w:color w:val="000000"/>
          <w:sz w:val="28"/>
          <w:szCs w:val="28"/>
          <w:u w:val="single"/>
          <w:lang w:eastAsia="ru-RU"/>
        </w:rPr>
        <w:t>;</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1600 - предел прочности проволоки, МПа;</w:t>
      </w:r>
    </w:p>
    <w:p w:rsidR="0068470D" w:rsidRPr="000F7637" w:rsidRDefault="0068470D" w:rsidP="0068470D">
      <w:pPr>
        <w:spacing w:before="100" w:beforeAutospacing="1" w:after="100" w:afterAutospacing="1" w:line="240" w:lineRule="auto"/>
        <w:rPr>
          <w:rFonts w:ascii="Arial" w:eastAsia="Times New Roman" w:hAnsi="Arial" w:cs="Arial"/>
          <w:color w:val="000000"/>
          <w:sz w:val="28"/>
          <w:szCs w:val="28"/>
          <w:u w:val="single"/>
          <w:lang w:eastAsia="ru-RU"/>
        </w:rPr>
      </w:pPr>
      <w:r w:rsidRPr="000F7637">
        <w:rPr>
          <w:rFonts w:ascii="Arial" w:eastAsia="Times New Roman" w:hAnsi="Arial" w:cs="Arial"/>
          <w:color w:val="000000"/>
          <w:sz w:val="28"/>
          <w:szCs w:val="28"/>
          <w:u w:val="single"/>
          <w:lang w:eastAsia="ru-RU"/>
        </w:rPr>
        <w:t xml:space="preserve">В - правая крестовая </w:t>
      </w:r>
      <w:proofErr w:type="spellStart"/>
      <w:r w:rsidRPr="000F7637">
        <w:rPr>
          <w:rFonts w:ascii="Arial" w:eastAsia="Times New Roman" w:hAnsi="Arial" w:cs="Arial"/>
          <w:color w:val="000000"/>
          <w:sz w:val="28"/>
          <w:szCs w:val="28"/>
          <w:u w:val="single"/>
          <w:lang w:eastAsia="ru-RU"/>
        </w:rPr>
        <w:t>свивка</w:t>
      </w:r>
      <w:proofErr w:type="spellEnd"/>
      <w:r w:rsidRPr="000F7637">
        <w:rPr>
          <w:rFonts w:ascii="Arial" w:eastAsia="Times New Roman" w:hAnsi="Arial" w:cs="Arial"/>
          <w:color w:val="000000"/>
          <w:sz w:val="28"/>
          <w:szCs w:val="28"/>
          <w:u w:val="single"/>
          <w:lang w:eastAsia="ru-RU"/>
        </w:rPr>
        <w:t xml:space="preserve"> марки</w:t>
      </w:r>
      <w:proofErr w:type="gramStart"/>
      <w:r w:rsidRPr="000F7637">
        <w:rPr>
          <w:rFonts w:ascii="Arial" w:eastAsia="Times New Roman" w:hAnsi="Arial" w:cs="Arial"/>
          <w:color w:val="000000"/>
          <w:sz w:val="28"/>
          <w:szCs w:val="28"/>
          <w:u w:val="single"/>
          <w:lang w:eastAsia="ru-RU"/>
        </w:rPr>
        <w:t xml:space="preserve"> В</w:t>
      </w:r>
      <w:proofErr w:type="gramEnd"/>
      <w:r w:rsidRPr="000F7637">
        <w:rPr>
          <w:rFonts w:ascii="Arial" w:eastAsia="Times New Roman" w:hAnsi="Arial" w:cs="Arial"/>
          <w:color w:val="000000"/>
          <w:sz w:val="28"/>
          <w:szCs w:val="28"/>
          <w:u w:val="single"/>
          <w:lang w:eastAsia="ru-RU"/>
        </w:rPr>
        <w:t xml:space="preserve"> (1600-Л-В левая крестовая).</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p>
    <w:p w:rsidR="0068470D" w:rsidRPr="009F2E55" w:rsidRDefault="0068470D" w:rsidP="0068470D">
      <w:pPr>
        <w:pStyle w:val="1"/>
        <w:pBdr>
          <w:bottom w:val="single" w:sz="6" w:space="0" w:color="CCCCCC"/>
        </w:pBdr>
        <w:spacing w:before="150"/>
        <w:jc w:val="center"/>
        <w:rPr>
          <w:rFonts w:ascii="Arial" w:eastAsia="Times New Roman" w:hAnsi="Arial" w:cs="Arial"/>
          <w:color w:val="auto"/>
          <w:kern w:val="36"/>
          <w:u w:val="single"/>
          <w:lang w:eastAsia="ru-RU"/>
        </w:rPr>
      </w:pPr>
      <w:r w:rsidRPr="00A0398D">
        <w:rPr>
          <w:rFonts w:ascii="Arial" w:hAnsi="Arial" w:cs="Arial"/>
          <w:b w:val="0"/>
          <w:color w:val="auto"/>
        </w:rPr>
        <w:t xml:space="preserve">2. </w:t>
      </w:r>
      <w:r w:rsidRPr="0060349C">
        <w:rPr>
          <w:rFonts w:ascii="Arial" w:eastAsia="Times New Roman" w:hAnsi="Arial" w:cs="Arial"/>
          <w:color w:val="auto"/>
          <w:kern w:val="36"/>
          <w:u w:val="single"/>
          <w:lang w:eastAsia="ru-RU"/>
        </w:rPr>
        <w:t>Отбраковка стальных (талевых) канатов</w:t>
      </w:r>
    </w:p>
    <w:p w:rsidR="0068470D" w:rsidRPr="009F2E55" w:rsidRDefault="0068470D" w:rsidP="0068470D">
      <w:pPr>
        <w:spacing w:after="0" w:line="240" w:lineRule="auto"/>
        <w:jc w:val="center"/>
        <w:rPr>
          <w:rFonts w:ascii="Arial" w:eastAsia="Times New Roman" w:hAnsi="Arial" w:cs="Arial"/>
          <w:sz w:val="28"/>
          <w:szCs w:val="28"/>
          <w:u w:val="single"/>
          <w:lang w:eastAsia="ru-RU"/>
        </w:rPr>
      </w:pPr>
    </w:p>
    <w:p w:rsidR="0068470D" w:rsidRPr="00A0398D"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Стальные (талевые) канаты выпускаются различных конструкций и диаметров в зависимости от назначения, условий работы и предъявляемых к ним требованиям. Канаты различают по </w:t>
      </w:r>
      <w:r w:rsidRPr="00513A59">
        <w:rPr>
          <w:rFonts w:ascii="Arial" w:eastAsia="Times New Roman" w:hAnsi="Arial" w:cs="Arial"/>
          <w:color w:val="000000"/>
          <w:sz w:val="28"/>
          <w:szCs w:val="28"/>
          <w:lang w:eastAsia="ru-RU"/>
        </w:rPr>
        <w:t>следующим признакам</w:t>
      </w:r>
      <w:r w:rsidRPr="00A0398D">
        <w:rPr>
          <w:rFonts w:ascii="Arial" w:eastAsia="Times New Roman" w:hAnsi="Arial" w:cs="Arial"/>
          <w:color w:val="000000"/>
          <w:sz w:val="28"/>
          <w:szCs w:val="28"/>
          <w:lang w:eastAsia="ru-RU"/>
        </w:rPr>
        <w:t xml:space="preserve">: назначению; механическим свойствам; виду покрытий поверхности проволоки; способу </w:t>
      </w:r>
      <w:proofErr w:type="spellStart"/>
      <w:r w:rsidRPr="00A0398D">
        <w:rPr>
          <w:rFonts w:ascii="Arial" w:eastAsia="Times New Roman" w:hAnsi="Arial" w:cs="Arial"/>
          <w:color w:val="000000"/>
          <w:sz w:val="28"/>
          <w:szCs w:val="28"/>
          <w:lang w:eastAsia="ru-RU"/>
        </w:rPr>
        <w:t>свивки</w:t>
      </w:r>
      <w:proofErr w:type="spellEnd"/>
      <w:r w:rsidRPr="00A0398D">
        <w:rPr>
          <w:rFonts w:ascii="Arial" w:eastAsia="Times New Roman" w:hAnsi="Arial" w:cs="Arial"/>
          <w:color w:val="000000"/>
          <w:sz w:val="28"/>
          <w:szCs w:val="28"/>
          <w:lang w:eastAsia="ru-RU"/>
        </w:rPr>
        <w:t xml:space="preserve">; направлению </w:t>
      </w:r>
      <w:proofErr w:type="spellStart"/>
      <w:r w:rsidRPr="00A0398D">
        <w:rPr>
          <w:rFonts w:ascii="Arial" w:eastAsia="Times New Roman" w:hAnsi="Arial" w:cs="Arial"/>
          <w:color w:val="000000"/>
          <w:sz w:val="28"/>
          <w:szCs w:val="28"/>
          <w:lang w:eastAsia="ru-RU"/>
        </w:rPr>
        <w:t>свивки</w:t>
      </w:r>
      <w:proofErr w:type="spellEnd"/>
      <w:r w:rsidRPr="00A0398D">
        <w:rPr>
          <w:rFonts w:ascii="Arial" w:eastAsia="Times New Roman" w:hAnsi="Arial" w:cs="Arial"/>
          <w:color w:val="000000"/>
          <w:sz w:val="28"/>
          <w:szCs w:val="28"/>
          <w:lang w:eastAsia="ru-RU"/>
        </w:rPr>
        <w:t xml:space="preserve">; типу касания проволоки. Например: 23,5-Г-1-Н-1860. Канат диаметром 23,5 мм, грузового назначения, по механическим свойствам проволоки первой марки, по способу </w:t>
      </w:r>
      <w:proofErr w:type="spellStart"/>
      <w:r w:rsidRPr="00A0398D">
        <w:rPr>
          <w:rFonts w:ascii="Arial" w:eastAsia="Times New Roman" w:hAnsi="Arial" w:cs="Arial"/>
          <w:color w:val="000000"/>
          <w:sz w:val="28"/>
          <w:szCs w:val="28"/>
          <w:lang w:eastAsia="ru-RU"/>
        </w:rPr>
        <w:t>свивки</w:t>
      </w:r>
      <w:proofErr w:type="spellEnd"/>
      <w:r w:rsidRPr="00A0398D">
        <w:rPr>
          <w:rFonts w:ascii="Arial" w:eastAsia="Times New Roman" w:hAnsi="Arial" w:cs="Arial"/>
          <w:color w:val="000000"/>
          <w:sz w:val="28"/>
          <w:szCs w:val="28"/>
          <w:lang w:eastAsia="ru-RU"/>
        </w:rPr>
        <w:t xml:space="preserve"> – нераскручивающиеся, нормальной прочности, маркировочной группы – 1860 Н/мм</w:t>
      </w:r>
      <w:proofErr w:type="gramStart"/>
      <w:r w:rsidRPr="00A0398D">
        <w:rPr>
          <w:rFonts w:ascii="Arial" w:eastAsia="Times New Roman" w:hAnsi="Arial" w:cs="Arial"/>
          <w:color w:val="000000"/>
          <w:sz w:val="28"/>
          <w:szCs w:val="28"/>
          <w:vertAlign w:val="superscript"/>
          <w:lang w:eastAsia="ru-RU"/>
        </w:rPr>
        <w:t>2</w:t>
      </w:r>
      <w:proofErr w:type="gramEnd"/>
    </w:p>
    <w:p w:rsidR="0068470D"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Для талевой системы буровых установок и агрегатов по ремонту скважин должны применяться канаты талевые для эксплуатационного и разведочного бурения, соответствующие требованиям государственных стандартов. </w:t>
      </w:r>
    </w:p>
    <w:p w:rsidR="0068470D" w:rsidRPr="009F2E55"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9F2E55">
        <w:rPr>
          <w:rFonts w:ascii="Arial" w:eastAsia="Times New Roman" w:hAnsi="Arial" w:cs="Arial"/>
          <w:color w:val="000000"/>
          <w:sz w:val="28"/>
          <w:szCs w:val="28"/>
          <w:u w:val="single"/>
          <w:lang w:eastAsia="ru-RU"/>
        </w:rPr>
        <w:lastRenderedPageBreak/>
        <w:t>Коэффициент запаса прочности талевого каната должен быть не менее -3.</w:t>
      </w:r>
    </w:p>
    <w:p w:rsidR="0068470D" w:rsidRPr="00A0398D"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Соединение канатов должно выполняться с применением: коуша с </w:t>
      </w:r>
      <w:proofErr w:type="spellStart"/>
      <w:r w:rsidRPr="00A0398D">
        <w:rPr>
          <w:rFonts w:ascii="Arial" w:eastAsia="Times New Roman" w:hAnsi="Arial" w:cs="Arial"/>
          <w:color w:val="000000"/>
          <w:sz w:val="28"/>
          <w:szCs w:val="28"/>
          <w:lang w:eastAsia="ru-RU"/>
        </w:rPr>
        <w:t>заплеткой</w:t>
      </w:r>
      <w:proofErr w:type="spellEnd"/>
      <w:r w:rsidRPr="00A0398D">
        <w:rPr>
          <w:rFonts w:ascii="Arial" w:eastAsia="Times New Roman" w:hAnsi="Arial" w:cs="Arial"/>
          <w:color w:val="000000"/>
          <w:sz w:val="28"/>
          <w:szCs w:val="28"/>
          <w:lang w:eastAsia="ru-RU"/>
        </w:rPr>
        <w:t xml:space="preserve"> свободного конца каната, обжимкой металлической втулкой или установкой не менее трех винтовых зажимов. При этом расстояние между ними должно составлять не менее шести диаметров каната.</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b/>
          <w:bCs/>
          <w:color w:val="000000"/>
          <w:sz w:val="28"/>
          <w:szCs w:val="28"/>
          <w:u w:val="single"/>
          <w:lang w:eastAsia="ru-RU"/>
        </w:rPr>
        <w:t>Отбраковка и замена канатов производится если:</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одна из прядей оборвана, вдавлена или на канате имеется расслоение проволок в одной или нескольких прядях;</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выдавлен сердечник каната или пряди;</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xml:space="preserve">- на канате имеется деформация в виде волнистости, </w:t>
      </w:r>
      <w:proofErr w:type="spellStart"/>
      <w:r w:rsidRPr="00DF55D0">
        <w:rPr>
          <w:rFonts w:ascii="Arial" w:eastAsia="Times New Roman" w:hAnsi="Arial" w:cs="Arial"/>
          <w:color w:val="000000"/>
          <w:sz w:val="28"/>
          <w:szCs w:val="28"/>
          <w:u w:val="single"/>
          <w:lang w:eastAsia="ru-RU"/>
        </w:rPr>
        <w:t>корзинообразности</w:t>
      </w:r>
      <w:proofErr w:type="spellEnd"/>
      <w:r w:rsidRPr="00DF55D0">
        <w:rPr>
          <w:rFonts w:ascii="Arial" w:eastAsia="Times New Roman" w:hAnsi="Arial" w:cs="Arial"/>
          <w:color w:val="000000"/>
          <w:sz w:val="28"/>
          <w:szCs w:val="28"/>
          <w:u w:val="single"/>
          <w:lang w:eastAsia="ru-RU"/>
        </w:rPr>
        <w:t>, местного увеличения или уменьшения диаметра каната;</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xml:space="preserve">- число оборванных проволок на шаге </w:t>
      </w:r>
      <w:proofErr w:type="spellStart"/>
      <w:r w:rsidRPr="00DF55D0">
        <w:rPr>
          <w:rFonts w:ascii="Arial" w:eastAsia="Times New Roman" w:hAnsi="Arial" w:cs="Arial"/>
          <w:color w:val="000000"/>
          <w:sz w:val="28"/>
          <w:szCs w:val="28"/>
          <w:u w:val="single"/>
          <w:lang w:eastAsia="ru-RU"/>
        </w:rPr>
        <w:t>свивки</w:t>
      </w:r>
      <w:proofErr w:type="spellEnd"/>
      <w:r w:rsidRPr="00DF55D0">
        <w:rPr>
          <w:rFonts w:ascii="Arial" w:eastAsia="Times New Roman" w:hAnsi="Arial" w:cs="Arial"/>
          <w:color w:val="000000"/>
          <w:sz w:val="28"/>
          <w:szCs w:val="28"/>
          <w:u w:val="single"/>
          <w:lang w:eastAsia="ru-RU"/>
        </w:rPr>
        <w:t xml:space="preserve"> каната диаметром до 20 мм составляет более 5%, а на канате диаметром свыше 20 мм - более 10%;</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на канате имеется скрутка ("жучок"), перегиб, залом;</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в результате поверхностного износа, коррозии диаметр каната уменьшился на 7% и более;</w:t>
      </w:r>
    </w:p>
    <w:p w:rsidR="0068470D" w:rsidRPr="00DF55D0"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при уменьшении диаметра наружных проволок каната в результате их износа, коррозии на 40% и более;</w:t>
      </w:r>
    </w:p>
    <w:p w:rsidR="0068470D"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DF55D0">
        <w:rPr>
          <w:rFonts w:ascii="Arial" w:eastAsia="Times New Roman" w:hAnsi="Arial" w:cs="Arial"/>
          <w:color w:val="000000"/>
          <w:sz w:val="28"/>
          <w:szCs w:val="28"/>
          <w:u w:val="single"/>
          <w:lang w:eastAsia="ru-RU"/>
        </w:rPr>
        <w:t>- имеются следы пребывания в условиях высокой температуры (цвета побежалости, окалины) или короткого электрического замыкания (оплавление от электрической дуги).</w:t>
      </w:r>
    </w:p>
    <w:p w:rsidR="0068470D"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960AE3">
        <w:rPr>
          <w:rFonts w:ascii="Arial" w:eastAsia="Times New Roman" w:hAnsi="Arial" w:cs="Arial"/>
          <w:noProof/>
          <w:color w:val="000000"/>
          <w:sz w:val="28"/>
          <w:szCs w:val="28"/>
          <w:u w:val="single"/>
          <w:lang w:eastAsia="ru-RU"/>
        </w:rPr>
        <w:lastRenderedPageBreak/>
        <w:drawing>
          <wp:inline distT="0" distB="0" distL="0" distR="0">
            <wp:extent cx="5939790" cy="3341132"/>
            <wp:effectExtent l="0" t="0" r="3810" b="0"/>
            <wp:docPr id="169" name="Рисунок 169" descr="https://present5.com/presentation/14297047_440164820/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14297047_440164820/image-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68470D"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960AE3">
        <w:rPr>
          <w:rFonts w:ascii="Arial" w:eastAsia="Times New Roman" w:hAnsi="Arial" w:cs="Arial"/>
          <w:noProof/>
          <w:color w:val="000000"/>
          <w:sz w:val="28"/>
          <w:szCs w:val="28"/>
          <w:u w:val="single"/>
          <w:lang w:eastAsia="ru-RU"/>
        </w:rPr>
        <w:drawing>
          <wp:inline distT="0" distB="0" distL="0" distR="0">
            <wp:extent cx="5915025" cy="5610225"/>
            <wp:effectExtent l="0" t="0" r="9525" b="9525"/>
            <wp:docPr id="170" name="Рисунок 170" descr="https://mspacific.ru/upload/images/vybrakovka_stropov_ka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pacific.ru/upload/images/vybrakovka_stropov_kanat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5025" cy="5610225"/>
                    </a:xfrm>
                    <a:prstGeom prst="rect">
                      <a:avLst/>
                    </a:prstGeom>
                    <a:noFill/>
                    <a:ln>
                      <a:noFill/>
                    </a:ln>
                  </pic:spPr>
                </pic:pic>
              </a:graphicData>
            </a:graphic>
          </wp:inline>
        </w:drawing>
      </w:r>
    </w:p>
    <w:p w:rsidR="0068470D"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960AE3">
        <w:rPr>
          <w:rFonts w:ascii="Arial" w:eastAsia="Times New Roman" w:hAnsi="Arial" w:cs="Arial"/>
          <w:noProof/>
          <w:color w:val="000000"/>
          <w:sz w:val="28"/>
          <w:szCs w:val="28"/>
          <w:u w:val="single"/>
          <w:lang w:eastAsia="ru-RU"/>
        </w:rPr>
        <w:lastRenderedPageBreak/>
        <w:drawing>
          <wp:inline distT="0" distB="0" distL="0" distR="0">
            <wp:extent cx="5939790" cy="4454843"/>
            <wp:effectExtent l="0" t="0" r="3810" b="3175"/>
            <wp:docPr id="171" name="Рисунок 171" descr="https://avatars.mds.yandex.net/get-pdb/2015825/3b6cd5e6-81d3-42e6-8c2c-3fb020f6498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015825/3b6cd5e6-81d3-42e6-8c2c-3fb020f6498f/s12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68470D"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B77B28">
        <w:rPr>
          <w:rFonts w:ascii="Arial" w:eastAsia="Times New Roman" w:hAnsi="Arial" w:cs="Arial"/>
          <w:noProof/>
          <w:color w:val="000000"/>
          <w:sz w:val="28"/>
          <w:szCs w:val="28"/>
          <w:u w:val="single"/>
          <w:lang w:eastAsia="ru-RU"/>
        </w:rPr>
        <w:drawing>
          <wp:inline distT="0" distB="0" distL="0" distR="0">
            <wp:extent cx="5939790" cy="3949494"/>
            <wp:effectExtent l="0" t="0" r="3810" b="0"/>
            <wp:docPr id="172" name="Рисунок 172" descr="http://www.umz.info/img/b11/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z.info/img/b11/pic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3949494"/>
                    </a:xfrm>
                    <a:prstGeom prst="rect">
                      <a:avLst/>
                    </a:prstGeom>
                    <a:noFill/>
                    <a:ln>
                      <a:noFill/>
                    </a:ln>
                  </pic:spPr>
                </pic:pic>
              </a:graphicData>
            </a:graphic>
          </wp:inline>
        </w:drawing>
      </w:r>
    </w:p>
    <w:p w:rsidR="0068470D" w:rsidRDefault="0068470D" w:rsidP="0068470D">
      <w:pPr>
        <w:spacing w:before="225" w:after="100" w:afterAutospacing="1" w:line="288" w:lineRule="atLeast"/>
        <w:ind w:right="375"/>
        <w:jc w:val="center"/>
        <w:rPr>
          <w:rFonts w:ascii="Arial" w:eastAsia="Times New Roman" w:hAnsi="Arial" w:cs="Arial"/>
          <w:color w:val="000000"/>
          <w:sz w:val="28"/>
          <w:szCs w:val="28"/>
          <w:lang w:eastAsia="ru-RU"/>
        </w:rPr>
      </w:pPr>
      <w:r w:rsidRPr="00B77B28">
        <w:rPr>
          <w:rFonts w:ascii="Arial" w:eastAsia="Times New Roman" w:hAnsi="Arial" w:cs="Arial"/>
          <w:color w:val="000000"/>
          <w:sz w:val="28"/>
          <w:szCs w:val="28"/>
          <w:lang w:eastAsia="ru-RU"/>
        </w:rPr>
        <w:t>Механизм крепления неподвижной ветви талевого каната</w:t>
      </w:r>
    </w:p>
    <w:p w:rsidR="0068470D" w:rsidRPr="00A20CBF" w:rsidRDefault="0068470D" w:rsidP="0068470D">
      <w:pPr>
        <w:spacing w:before="225" w:after="100" w:afterAutospacing="1" w:line="288" w:lineRule="atLeast"/>
        <w:ind w:right="375"/>
        <w:rPr>
          <w:rFonts w:ascii="Arial" w:eastAsia="Times New Roman" w:hAnsi="Arial" w:cs="Arial"/>
          <w:b/>
          <w:color w:val="000000"/>
          <w:sz w:val="28"/>
          <w:szCs w:val="28"/>
          <w:u w:val="single"/>
          <w:lang w:eastAsia="ru-RU"/>
        </w:rPr>
      </w:pPr>
      <w:r w:rsidRPr="00A20CBF">
        <w:rPr>
          <w:rFonts w:ascii="Arial" w:eastAsia="Times New Roman" w:hAnsi="Arial" w:cs="Arial"/>
          <w:b/>
          <w:color w:val="000000"/>
          <w:sz w:val="28"/>
          <w:szCs w:val="28"/>
          <w:u w:val="single"/>
          <w:lang w:eastAsia="ru-RU"/>
        </w:rPr>
        <w:lastRenderedPageBreak/>
        <w:t>Механизм крепления неподвижной ветви талевого каната обеспечивает:</w:t>
      </w:r>
    </w:p>
    <w:p w:rsidR="0068470D" w:rsidRPr="00A20CBF" w:rsidRDefault="0068470D" w:rsidP="0068470D">
      <w:pPr>
        <w:numPr>
          <w:ilvl w:val="0"/>
          <w:numId w:val="1"/>
        </w:numPr>
        <w:spacing w:before="225" w:after="100" w:afterAutospacing="1" w:line="288" w:lineRule="atLeast"/>
        <w:ind w:right="375"/>
        <w:rPr>
          <w:rFonts w:ascii="Arial" w:eastAsia="Times New Roman" w:hAnsi="Arial" w:cs="Arial"/>
          <w:color w:val="000000"/>
          <w:sz w:val="28"/>
          <w:szCs w:val="28"/>
          <w:u w:val="single"/>
          <w:lang w:eastAsia="ru-RU"/>
        </w:rPr>
      </w:pPr>
      <w:r w:rsidRPr="00A20CBF">
        <w:rPr>
          <w:rFonts w:ascii="Arial" w:eastAsia="Times New Roman" w:hAnsi="Arial" w:cs="Arial"/>
          <w:color w:val="000000"/>
          <w:sz w:val="28"/>
          <w:szCs w:val="28"/>
          <w:u w:val="single"/>
          <w:lang w:eastAsia="ru-RU"/>
        </w:rPr>
        <w:t>крепление неподвижной ветви талевого каната;</w:t>
      </w:r>
    </w:p>
    <w:p w:rsidR="0068470D" w:rsidRPr="00A20CBF" w:rsidRDefault="0068470D" w:rsidP="0068470D">
      <w:pPr>
        <w:numPr>
          <w:ilvl w:val="0"/>
          <w:numId w:val="1"/>
        </w:numPr>
        <w:spacing w:before="225" w:after="100" w:afterAutospacing="1" w:line="288" w:lineRule="atLeast"/>
        <w:ind w:right="375"/>
        <w:rPr>
          <w:rFonts w:ascii="Arial" w:eastAsia="Times New Roman" w:hAnsi="Arial" w:cs="Arial"/>
          <w:color w:val="000000"/>
          <w:sz w:val="28"/>
          <w:szCs w:val="28"/>
          <w:u w:val="single"/>
          <w:lang w:eastAsia="ru-RU"/>
        </w:rPr>
      </w:pPr>
      <w:r w:rsidRPr="00A20CBF">
        <w:rPr>
          <w:rFonts w:ascii="Arial" w:eastAsia="Times New Roman" w:hAnsi="Arial" w:cs="Arial"/>
          <w:color w:val="000000"/>
          <w:sz w:val="28"/>
          <w:szCs w:val="28"/>
          <w:u w:val="single"/>
          <w:lang w:eastAsia="ru-RU"/>
        </w:rPr>
        <w:t>смену и перепуск талевого каната для оперативного удаления его изношенной части;</w:t>
      </w:r>
    </w:p>
    <w:p w:rsidR="0068470D" w:rsidRPr="00A20CBF" w:rsidRDefault="0068470D" w:rsidP="0068470D">
      <w:pPr>
        <w:numPr>
          <w:ilvl w:val="0"/>
          <w:numId w:val="1"/>
        </w:numPr>
        <w:spacing w:before="225" w:after="100" w:afterAutospacing="1" w:line="288" w:lineRule="atLeast"/>
        <w:ind w:right="375"/>
        <w:rPr>
          <w:rFonts w:ascii="Arial" w:eastAsia="Times New Roman" w:hAnsi="Arial" w:cs="Arial"/>
          <w:color w:val="000000"/>
          <w:sz w:val="28"/>
          <w:szCs w:val="28"/>
          <w:u w:val="single"/>
          <w:lang w:eastAsia="ru-RU"/>
        </w:rPr>
      </w:pPr>
      <w:r w:rsidRPr="00A20CBF">
        <w:rPr>
          <w:rFonts w:ascii="Arial" w:eastAsia="Times New Roman" w:hAnsi="Arial" w:cs="Arial"/>
          <w:color w:val="000000"/>
          <w:sz w:val="28"/>
          <w:szCs w:val="28"/>
          <w:u w:val="single"/>
          <w:lang w:eastAsia="ru-RU"/>
        </w:rPr>
        <w:t>установку датчика веса бурильного инструмента и обсадных труб.</w:t>
      </w:r>
    </w:p>
    <w:p w:rsidR="0068470D" w:rsidRPr="00A20CBF" w:rsidRDefault="0068470D" w:rsidP="0068470D">
      <w:pPr>
        <w:spacing w:before="225" w:after="100" w:afterAutospacing="1" w:line="288" w:lineRule="atLeast"/>
        <w:ind w:right="375"/>
        <w:jc w:val="center"/>
        <w:rPr>
          <w:rFonts w:ascii="Arial" w:eastAsia="Times New Roman" w:hAnsi="Arial" w:cs="Arial"/>
          <w:color w:val="000000"/>
          <w:sz w:val="28"/>
          <w:szCs w:val="28"/>
          <w:u w:val="single"/>
          <w:lang w:eastAsia="ru-RU"/>
        </w:rPr>
      </w:pPr>
    </w:p>
    <w:p w:rsidR="0068470D" w:rsidRPr="00A20CBF"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A20CBF">
        <w:rPr>
          <w:rFonts w:ascii="Arial" w:eastAsia="Times New Roman" w:hAnsi="Arial" w:cs="Arial"/>
          <w:color w:val="000000"/>
          <w:sz w:val="28"/>
          <w:szCs w:val="28"/>
          <w:u w:val="single"/>
          <w:lang w:eastAsia="ru-RU"/>
        </w:rPr>
        <w:t>К канатам должен прикладываться сертификат соответствия изготовителя продукции.</w:t>
      </w:r>
    </w:p>
    <w:p w:rsidR="0068470D" w:rsidRPr="00A0398D"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При перетяжке каната перед подъемом талевого блока с пола буровой площадки на барабане лебедки должно быть намотано 3-4 витка талевого каната.</w:t>
      </w:r>
    </w:p>
    <w:p w:rsidR="0068470D" w:rsidRPr="00A0398D"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Применять срощенные канаты для оснастки талевой системы буровой установки, агрегатов для освоения и ремонта скважин, а также для подъема вышек и мачт, изготовления растяжек, грузоподъемных стропов, удерживающих, рабочих и страховых канатов запрещается.</w:t>
      </w:r>
    </w:p>
    <w:p w:rsidR="0068470D" w:rsidRPr="00A0398D" w:rsidRDefault="0068470D" w:rsidP="0068470D">
      <w:pPr>
        <w:spacing w:before="225" w:after="100" w:afterAutospacing="1" w:line="288" w:lineRule="atLeast"/>
        <w:ind w:right="375"/>
        <w:rPr>
          <w:rFonts w:ascii="Arial" w:eastAsia="Times New Roman" w:hAnsi="Arial" w:cs="Arial"/>
          <w:color w:val="000000"/>
          <w:kern w:val="36"/>
          <w:sz w:val="28"/>
          <w:szCs w:val="28"/>
          <w:lang w:eastAsia="ru-RU"/>
        </w:rPr>
      </w:pPr>
      <w:r w:rsidRPr="00A0398D">
        <w:rPr>
          <w:rFonts w:ascii="Arial" w:eastAsia="Times New Roman" w:hAnsi="Arial" w:cs="Arial"/>
          <w:color w:val="000000"/>
          <w:sz w:val="28"/>
          <w:szCs w:val="28"/>
          <w:lang w:eastAsia="ru-RU"/>
        </w:rPr>
        <w:t>Резка талевых канатов, а также канатов для подъема вышек и мачт, растяжек, страховочных канатов с использованием электросварки запрещается. Резку канатов следует производить с использованием специальных приспособлений с применением защитных очков (масок).</w:t>
      </w:r>
    </w:p>
    <w:p w:rsidR="0068470D" w:rsidRPr="00A0398D" w:rsidRDefault="0068470D" w:rsidP="0068470D">
      <w:pPr>
        <w:spacing w:before="100" w:beforeAutospacing="1" w:after="100" w:afterAutospacing="1" w:line="240" w:lineRule="auto"/>
        <w:jc w:val="center"/>
        <w:outlineLvl w:val="0"/>
        <w:rPr>
          <w:rFonts w:ascii="Arial" w:eastAsia="Times New Roman" w:hAnsi="Arial" w:cs="Arial"/>
          <w:color w:val="000000"/>
          <w:kern w:val="36"/>
          <w:sz w:val="28"/>
          <w:szCs w:val="28"/>
          <w:lang w:eastAsia="ru-RU"/>
        </w:rPr>
      </w:pPr>
    </w:p>
    <w:p w:rsidR="0068470D" w:rsidRPr="00A0398D" w:rsidRDefault="0068470D" w:rsidP="0068470D">
      <w:pPr>
        <w:spacing w:before="100" w:beforeAutospacing="1" w:after="100" w:afterAutospacing="1" w:line="240" w:lineRule="auto"/>
        <w:jc w:val="center"/>
        <w:outlineLvl w:val="0"/>
        <w:rPr>
          <w:rFonts w:ascii="Arial" w:eastAsia="Times New Roman" w:hAnsi="Arial" w:cs="Arial"/>
          <w:color w:val="000000"/>
          <w:kern w:val="36"/>
          <w:sz w:val="28"/>
          <w:szCs w:val="28"/>
          <w:lang w:eastAsia="ru-RU"/>
        </w:rPr>
      </w:pPr>
      <w:r w:rsidRPr="00A0398D">
        <w:rPr>
          <w:rFonts w:ascii="Arial" w:eastAsia="Times New Roman" w:hAnsi="Arial" w:cs="Arial"/>
          <w:color w:val="000000"/>
          <w:kern w:val="36"/>
          <w:sz w:val="28"/>
          <w:szCs w:val="28"/>
          <w:lang w:eastAsia="ru-RU"/>
        </w:rPr>
        <w:t>Расчет разрывного усилия в канате</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819150" cy="201930"/>
            <wp:effectExtent l="0" t="0" r="0" b="7620"/>
            <wp:docPr id="34" name="Рисунок 34" descr="https://studfiles.net/html/2706/655/html_7stoDMEfmA.Ux7A/img-6K3p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655/html_7stoDMEfmA.Ux7A/img-6K3pWQ.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9150" cy="20193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(3.1)</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где </w:t>
      </w:r>
      <w:proofErr w:type="spellStart"/>
      <w:r w:rsidRPr="00A0398D">
        <w:rPr>
          <w:rFonts w:ascii="Arial" w:eastAsia="Times New Roman" w:hAnsi="Arial" w:cs="Arial"/>
          <w:color w:val="000000"/>
          <w:sz w:val="28"/>
          <w:szCs w:val="28"/>
          <w:lang w:eastAsia="ru-RU"/>
        </w:rPr>
        <w:t>S</w:t>
      </w:r>
      <w:r w:rsidRPr="00A0398D">
        <w:rPr>
          <w:rFonts w:ascii="Arial" w:eastAsia="Times New Roman" w:hAnsi="Arial" w:cs="Arial"/>
          <w:color w:val="000000"/>
          <w:sz w:val="28"/>
          <w:szCs w:val="28"/>
          <w:vertAlign w:val="subscript"/>
          <w:lang w:eastAsia="ru-RU"/>
        </w:rPr>
        <w:t>max</w:t>
      </w:r>
      <w:proofErr w:type="spellEnd"/>
      <w:r w:rsidRPr="00A0398D">
        <w:rPr>
          <w:rFonts w:ascii="Arial" w:eastAsia="Times New Roman" w:hAnsi="Arial" w:cs="Arial"/>
          <w:color w:val="000000"/>
          <w:sz w:val="28"/>
          <w:szCs w:val="28"/>
          <w:lang w:eastAsia="ru-RU"/>
        </w:rPr>
        <w:t xml:space="preserve"> – максимальное натяжение каната, </w:t>
      </w:r>
      <w:proofErr w:type="gramStart"/>
      <w:r w:rsidRPr="00A0398D">
        <w:rPr>
          <w:rFonts w:ascii="Arial" w:eastAsia="Times New Roman" w:hAnsi="Arial" w:cs="Arial"/>
          <w:color w:val="000000"/>
          <w:sz w:val="28"/>
          <w:szCs w:val="28"/>
          <w:lang w:eastAsia="ru-RU"/>
        </w:rPr>
        <w:t>кг</w:t>
      </w:r>
      <w:proofErr w:type="gramEnd"/>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proofErr w:type="spellStart"/>
      <w:r w:rsidRPr="00A0398D">
        <w:rPr>
          <w:rFonts w:ascii="Arial" w:eastAsia="Times New Roman" w:hAnsi="Arial" w:cs="Arial"/>
          <w:color w:val="000000"/>
          <w:sz w:val="28"/>
          <w:szCs w:val="28"/>
          <w:lang w:eastAsia="ru-RU"/>
        </w:rPr>
        <w:t>n</w:t>
      </w:r>
      <w:r w:rsidRPr="00A0398D">
        <w:rPr>
          <w:rFonts w:ascii="Arial" w:eastAsia="Times New Roman" w:hAnsi="Arial" w:cs="Arial"/>
          <w:color w:val="000000"/>
          <w:sz w:val="28"/>
          <w:szCs w:val="28"/>
          <w:vertAlign w:val="subscript"/>
          <w:lang w:eastAsia="ru-RU"/>
        </w:rPr>
        <w:t>k</w:t>
      </w:r>
      <w:proofErr w:type="spellEnd"/>
      <w:r w:rsidRPr="00A0398D">
        <w:rPr>
          <w:rFonts w:ascii="Arial" w:eastAsia="Times New Roman" w:hAnsi="Arial" w:cs="Arial"/>
          <w:color w:val="000000"/>
          <w:sz w:val="28"/>
          <w:szCs w:val="28"/>
          <w:lang w:eastAsia="ru-RU"/>
        </w:rPr>
        <w:t> – коэффициент запаса прочности каната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в зависимости от режима работы механизма</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(табл. 1).</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lastRenderedPageBreak/>
        <w:drawing>
          <wp:inline distT="0" distB="0" distL="0" distR="0">
            <wp:extent cx="819150" cy="391795"/>
            <wp:effectExtent l="0" t="0" r="0" b="8255"/>
            <wp:docPr id="35" name="Рисунок 35" descr="https://studfiles.net/html/2706/655/html_7stoDMEfmA.Ux7A/img-53iN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655/html_7stoDMEfmA.Ux7A/img-53iNX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9150" cy="391795"/>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(3.2)</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где Q – грузоподъемность крана, </w:t>
      </w:r>
      <w:proofErr w:type="gramStart"/>
      <w:r w:rsidRPr="00A0398D">
        <w:rPr>
          <w:rFonts w:ascii="Arial" w:eastAsia="Times New Roman" w:hAnsi="Arial" w:cs="Arial"/>
          <w:color w:val="000000"/>
          <w:sz w:val="28"/>
          <w:szCs w:val="28"/>
          <w:lang w:eastAsia="ru-RU"/>
        </w:rPr>
        <w:t>кг</w:t>
      </w:r>
      <w:proofErr w:type="gramEnd"/>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q = 0,01Q – вес крюковой подвески, </w:t>
      </w:r>
      <w:proofErr w:type="gramStart"/>
      <w:r w:rsidRPr="00A0398D">
        <w:rPr>
          <w:rFonts w:ascii="Arial" w:eastAsia="Times New Roman" w:hAnsi="Arial" w:cs="Arial"/>
          <w:color w:val="000000"/>
          <w:sz w:val="28"/>
          <w:szCs w:val="28"/>
          <w:lang w:eastAsia="ru-RU"/>
        </w:rPr>
        <w:t>кг</w:t>
      </w:r>
      <w:proofErr w:type="gramEnd"/>
      <w:r w:rsidRPr="00A0398D">
        <w:rPr>
          <w:rFonts w:ascii="Arial" w:eastAsia="Times New Roman" w:hAnsi="Arial" w:cs="Arial"/>
          <w:color w:val="000000"/>
          <w:sz w:val="28"/>
          <w:szCs w:val="28"/>
          <w:lang w:eastAsia="ru-RU"/>
        </w:rPr>
        <w:t>;</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172085" cy="172085"/>
            <wp:effectExtent l="0" t="0" r="0" b="0"/>
            <wp:docPr id="36" name="Рисунок 36" descr="https://studfiles.net/html/2706/655/html_7stoDMEfmA.Ux7A/img-pqHAQ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655/html_7stoDMEfmA.Ux7A/img-pqHAQ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кратность полиспаста в зависимости</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от грузоподъемности крана (рис. 2);</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noProof/>
          <w:color w:val="000000"/>
          <w:sz w:val="28"/>
          <w:szCs w:val="28"/>
          <w:lang w:eastAsia="ru-RU"/>
        </w:rPr>
        <w:drawing>
          <wp:inline distT="0" distB="0" distL="0" distR="0">
            <wp:extent cx="219710" cy="201930"/>
            <wp:effectExtent l="0" t="0" r="8890" b="7620"/>
            <wp:docPr id="37" name="Рисунок 37" descr="https://studfiles.net/html/2706/655/html_7stoDMEfmA.Ux7A/img-YLeJ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655/html_7stoDMEfmA.Ux7A/img-YLeJJ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710" cy="201930"/>
                    </a:xfrm>
                    <a:prstGeom prst="rect">
                      <a:avLst/>
                    </a:prstGeom>
                    <a:noFill/>
                    <a:ln>
                      <a:noFill/>
                    </a:ln>
                  </pic:spPr>
                </pic:pic>
              </a:graphicData>
            </a:graphic>
          </wp:inline>
        </w:drawing>
      </w:r>
      <w:r w:rsidRPr="00A0398D">
        <w:rPr>
          <w:rFonts w:ascii="Arial" w:eastAsia="Times New Roman" w:hAnsi="Arial" w:cs="Arial"/>
          <w:color w:val="000000"/>
          <w:sz w:val="28"/>
          <w:szCs w:val="28"/>
          <w:lang w:eastAsia="ru-RU"/>
        </w:rPr>
        <w:t xml:space="preserve">- КПД полиспаста в зависимости </w:t>
      </w:r>
      <w:proofErr w:type="gramStart"/>
      <w:r w:rsidRPr="00A0398D">
        <w:rPr>
          <w:rFonts w:ascii="Arial" w:eastAsia="Times New Roman" w:hAnsi="Arial" w:cs="Arial"/>
          <w:color w:val="000000"/>
          <w:sz w:val="28"/>
          <w:szCs w:val="28"/>
          <w:lang w:eastAsia="ru-RU"/>
        </w:rPr>
        <w:t>от</w:t>
      </w:r>
      <w:proofErr w:type="gramEnd"/>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его кратности (рис. 2).</w:t>
      </w:r>
    </w:p>
    <w:p w:rsidR="0068470D" w:rsidRPr="00A0398D" w:rsidRDefault="0068470D" w:rsidP="0068470D">
      <w:pPr>
        <w:spacing w:before="100" w:beforeAutospacing="1" w:after="100" w:afterAutospacing="1" w:line="240" w:lineRule="auto"/>
        <w:rPr>
          <w:rFonts w:ascii="Arial" w:eastAsia="Times New Roman" w:hAnsi="Arial" w:cs="Arial"/>
          <w:color w:val="000000"/>
          <w:sz w:val="28"/>
          <w:szCs w:val="28"/>
          <w:lang w:eastAsia="ru-RU"/>
        </w:rPr>
      </w:pPr>
      <w:r w:rsidRPr="00A0398D">
        <w:rPr>
          <w:rFonts w:ascii="Arial" w:eastAsia="Times New Roman" w:hAnsi="Arial" w:cs="Arial"/>
          <w:color w:val="000000"/>
          <w:sz w:val="28"/>
          <w:szCs w:val="28"/>
          <w:lang w:eastAsia="ru-RU"/>
        </w:rPr>
        <w:t xml:space="preserve">По разрывному усилию выбирается марка и диаметр каната </w:t>
      </w:r>
      <w:proofErr w:type="spellStart"/>
      <w:proofErr w:type="gramStart"/>
      <w:r w:rsidRPr="00A0398D">
        <w:rPr>
          <w:rFonts w:ascii="Arial" w:eastAsia="Times New Roman" w:hAnsi="Arial" w:cs="Arial"/>
          <w:color w:val="000000"/>
          <w:sz w:val="28"/>
          <w:szCs w:val="28"/>
          <w:lang w:eastAsia="ru-RU"/>
        </w:rPr>
        <w:t>d</w:t>
      </w:r>
      <w:proofErr w:type="gramEnd"/>
      <w:r w:rsidRPr="00A0398D">
        <w:rPr>
          <w:rFonts w:ascii="Arial" w:eastAsia="Times New Roman" w:hAnsi="Arial" w:cs="Arial"/>
          <w:color w:val="000000"/>
          <w:sz w:val="28"/>
          <w:szCs w:val="28"/>
          <w:vertAlign w:val="subscript"/>
          <w:lang w:eastAsia="ru-RU"/>
        </w:rPr>
        <w:t>к</w:t>
      </w:r>
      <w:proofErr w:type="spellEnd"/>
      <w:r w:rsidRPr="00A0398D">
        <w:rPr>
          <w:rFonts w:ascii="Arial" w:eastAsia="Times New Roman" w:hAnsi="Arial" w:cs="Arial"/>
          <w:color w:val="000000"/>
          <w:sz w:val="28"/>
          <w:szCs w:val="28"/>
          <w:lang w:eastAsia="ru-RU"/>
        </w:rPr>
        <w:t xml:space="preserve">, мм </w:t>
      </w:r>
    </w:p>
    <w:p w:rsidR="0068470D" w:rsidRPr="00A0398D" w:rsidRDefault="0068470D" w:rsidP="0068470D">
      <w:pPr>
        <w:shd w:val="clear" w:color="auto" w:fill="F2F2F2"/>
        <w:spacing w:before="240" w:after="240" w:line="240" w:lineRule="auto"/>
        <w:jc w:val="center"/>
        <w:outlineLvl w:val="0"/>
        <w:rPr>
          <w:rFonts w:ascii="Arial" w:eastAsia="Times New Roman" w:hAnsi="Arial" w:cs="Arial"/>
          <w:b/>
          <w:bCs/>
          <w:color w:val="333333"/>
          <w:kern w:val="36"/>
          <w:sz w:val="28"/>
          <w:szCs w:val="28"/>
          <w:lang w:eastAsia="ru-RU"/>
        </w:rPr>
      </w:pPr>
    </w:p>
    <w:p w:rsidR="0068470D" w:rsidRPr="00A0398D" w:rsidRDefault="0068470D" w:rsidP="0068470D">
      <w:pPr>
        <w:shd w:val="clear" w:color="auto" w:fill="F2F2F2"/>
        <w:spacing w:before="240" w:after="240" w:line="240" w:lineRule="auto"/>
        <w:jc w:val="center"/>
        <w:outlineLvl w:val="0"/>
        <w:rPr>
          <w:rFonts w:ascii="Arial" w:eastAsia="Times New Roman" w:hAnsi="Arial" w:cs="Arial"/>
          <w:b/>
          <w:bCs/>
          <w:color w:val="333333"/>
          <w:kern w:val="36"/>
          <w:sz w:val="28"/>
          <w:szCs w:val="28"/>
          <w:lang w:eastAsia="ru-RU"/>
        </w:rPr>
      </w:pPr>
      <w:r w:rsidRPr="00A0398D">
        <w:rPr>
          <w:rFonts w:ascii="Arial" w:eastAsia="Times New Roman" w:hAnsi="Arial" w:cs="Arial"/>
          <w:b/>
          <w:bCs/>
          <w:color w:val="333333"/>
          <w:kern w:val="36"/>
          <w:sz w:val="28"/>
          <w:szCs w:val="28"/>
          <w:lang w:eastAsia="ru-RU"/>
        </w:rPr>
        <w:t>Канат талевый ГОСТ 16853-88</w:t>
      </w:r>
    </w:p>
    <w:p w:rsidR="0068470D" w:rsidRPr="00A0398D" w:rsidRDefault="0068470D" w:rsidP="0068470D">
      <w:pPr>
        <w:shd w:val="clear" w:color="auto" w:fill="F2F2F2"/>
        <w:spacing w:before="240" w:after="240" w:line="240" w:lineRule="auto"/>
        <w:rPr>
          <w:rFonts w:ascii="Arial" w:eastAsia="Times New Roman" w:hAnsi="Arial" w:cs="Arial"/>
          <w:color w:val="333333"/>
          <w:sz w:val="28"/>
          <w:szCs w:val="28"/>
          <w:lang w:eastAsia="ru-RU"/>
        </w:rPr>
      </w:pPr>
      <w:r w:rsidRPr="00A0398D">
        <w:rPr>
          <w:rFonts w:ascii="Arial" w:eastAsia="Times New Roman" w:hAnsi="Arial" w:cs="Arial"/>
          <w:color w:val="333333"/>
          <w:sz w:val="28"/>
          <w:szCs w:val="28"/>
          <w:lang w:eastAsia="ru-RU"/>
        </w:rPr>
        <w:t>Трос типа ЛК-РО конструкции 6 31 (1 + 6 + 6 / 6 + 12) с металлическим сердечником конструкции 7 7 (м. с.) или органическим сердечником (</w:t>
      </w:r>
      <w:proofErr w:type="gramStart"/>
      <w:r w:rsidRPr="00A0398D">
        <w:rPr>
          <w:rFonts w:ascii="Arial" w:eastAsia="Times New Roman" w:hAnsi="Arial" w:cs="Arial"/>
          <w:color w:val="333333"/>
          <w:sz w:val="28"/>
          <w:szCs w:val="28"/>
          <w:lang w:eastAsia="ru-RU"/>
        </w:rPr>
        <w:t>о</w:t>
      </w:r>
      <w:proofErr w:type="gramEnd"/>
      <w:r w:rsidRPr="00A0398D">
        <w:rPr>
          <w:rFonts w:ascii="Arial" w:eastAsia="Times New Roman" w:hAnsi="Arial" w:cs="Arial"/>
          <w:color w:val="333333"/>
          <w:sz w:val="28"/>
          <w:szCs w:val="28"/>
          <w:lang w:eastAsia="ru-RU"/>
        </w:rPr>
        <w:t>. с.) изготавливается по ГОСТ 16853-88.</w:t>
      </w:r>
    </w:p>
    <w:p w:rsidR="0068470D" w:rsidRPr="00A0398D" w:rsidRDefault="0068470D" w:rsidP="0068470D">
      <w:pPr>
        <w:shd w:val="clear" w:color="auto" w:fill="F2F2F2"/>
        <w:spacing w:before="240" w:after="240" w:line="240" w:lineRule="auto"/>
        <w:rPr>
          <w:rFonts w:ascii="Arial" w:eastAsia="Times New Roman" w:hAnsi="Arial" w:cs="Arial"/>
          <w:color w:val="333333"/>
          <w:sz w:val="28"/>
          <w:szCs w:val="28"/>
          <w:lang w:eastAsia="ru-RU"/>
        </w:rPr>
      </w:pPr>
      <w:r w:rsidRPr="00A0398D">
        <w:rPr>
          <w:rFonts w:ascii="Arial" w:eastAsia="Times New Roman" w:hAnsi="Arial" w:cs="Arial"/>
          <w:color w:val="333333"/>
          <w:sz w:val="28"/>
          <w:szCs w:val="28"/>
          <w:lang w:eastAsia="ru-RU"/>
        </w:rPr>
        <w:t>Применяется, как правило, для установок эксплуатационного и разведочного бурения нефтяных и газовых скважин.</w:t>
      </w:r>
    </w:p>
    <w:p w:rsidR="0068470D" w:rsidRPr="00A0398D" w:rsidRDefault="0068470D" w:rsidP="0068470D">
      <w:pPr>
        <w:shd w:val="clear" w:color="auto" w:fill="F2F2F2"/>
        <w:spacing w:before="240" w:after="240" w:line="240" w:lineRule="auto"/>
        <w:rPr>
          <w:rFonts w:ascii="Arial" w:eastAsia="Times New Roman" w:hAnsi="Arial" w:cs="Arial"/>
          <w:color w:val="333333"/>
          <w:sz w:val="28"/>
          <w:szCs w:val="28"/>
          <w:lang w:eastAsia="ru-RU"/>
        </w:rPr>
      </w:pPr>
      <w:r w:rsidRPr="00A0398D">
        <w:rPr>
          <w:rFonts w:ascii="Arial" w:eastAsia="Times New Roman" w:hAnsi="Arial" w:cs="Arial"/>
          <w:color w:val="333333"/>
          <w:sz w:val="28"/>
          <w:szCs w:val="28"/>
          <w:lang w:eastAsia="ru-RU"/>
        </w:rPr>
        <w:t>Варианты талевых канатов:</w:t>
      </w:r>
    </w:p>
    <w:p w:rsidR="0068470D" w:rsidRPr="00A0398D" w:rsidRDefault="0068470D" w:rsidP="0068470D">
      <w:pPr>
        <w:shd w:val="clear" w:color="auto" w:fill="F2F2F2"/>
        <w:spacing w:before="240" w:after="240" w:line="240" w:lineRule="auto"/>
        <w:rPr>
          <w:rFonts w:ascii="Arial" w:eastAsia="Times New Roman" w:hAnsi="Arial" w:cs="Arial"/>
          <w:color w:val="333333"/>
          <w:sz w:val="28"/>
          <w:szCs w:val="28"/>
          <w:lang w:eastAsia="ru-RU"/>
        </w:rPr>
      </w:pPr>
      <w:r w:rsidRPr="00A0398D">
        <w:rPr>
          <w:rFonts w:ascii="Arial" w:eastAsia="Times New Roman" w:hAnsi="Arial" w:cs="Arial"/>
          <w:color w:val="333333"/>
          <w:sz w:val="28"/>
          <w:szCs w:val="28"/>
          <w:lang w:eastAsia="ru-RU"/>
        </w:rPr>
        <w:t>с металлическим сердечником:</w:t>
      </w:r>
    </w:p>
    <w:p w:rsidR="0068470D" w:rsidRPr="00A0398D" w:rsidRDefault="0068470D" w:rsidP="0068470D">
      <w:pPr>
        <w:shd w:val="clear" w:color="auto" w:fill="F2F2F2"/>
        <w:spacing w:after="0" w:line="240" w:lineRule="auto"/>
        <w:jc w:val="center"/>
        <w:rPr>
          <w:rFonts w:ascii="Arial" w:eastAsia="Times New Roman" w:hAnsi="Arial" w:cs="Arial"/>
          <w:color w:val="333333"/>
          <w:sz w:val="28"/>
          <w:szCs w:val="28"/>
          <w:lang w:eastAsia="ru-RU"/>
        </w:rPr>
      </w:pPr>
      <w:r w:rsidRPr="00A0398D">
        <w:rPr>
          <w:rFonts w:ascii="Arial" w:eastAsia="Times New Roman" w:hAnsi="Arial" w:cs="Arial"/>
          <w:noProof/>
          <w:color w:val="333333"/>
          <w:sz w:val="28"/>
          <w:szCs w:val="28"/>
          <w:lang w:eastAsia="ru-RU"/>
        </w:rPr>
        <w:drawing>
          <wp:inline distT="0" distB="0" distL="0" distR="0">
            <wp:extent cx="2143760" cy="2208530"/>
            <wp:effectExtent l="0" t="0" r="8890" b="1270"/>
            <wp:docPr id="42" name="Рисунок 42" descr="канат талевый гост 1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нат талевый гост 168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3760" cy="2208530"/>
                    </a:xfrm>
                    <a:prstGeom prst="rect">
                      <a:avLst/>
                    </a:prstGeom>
                    <a:noFill/>
                    <a:ln>
                      <a:noFill/>
                    </a:ln>
                  </pic:spPr>
                </pic:pic>
              </a:graphicData>
            </a:graphic>
          </wp:inline>
        </w:drawing>
      </w:r>
    </w:p>
    <w:p w:rsidR="0068470D" w:rsidRDefault="0068470D" w:rsidP="0068470D">
      <w:pPr>
        <w:shd w:val="clear" w:color="auto" w:fill="F2F2F2"/>
        <w:spacing w:before="240" w:after="240" w:line="240" w:lineRule="auto"/>
        <w:rPr>
          <w:rFonts w:ascii="Arial" w:eastAsia="Times New Roman" w:hAnsi="Arial" w:cs="Arial"/>
          <w:color w:val="333333"/>
          <w:sz w:val="28"/>
          <w:szCs w:val="28"/>
          <w:lang w:eastAsia="ru-RU"/>
        </w:rPr>
      </w:pPr>
    </w:p>
    <w:p w:rsidR="0068470D" w:rsidRDefault="0068470D" w:rsidP="0068470D">
      <w:pPr>
        <w:shd w:val="clear" w:color="auto" w:fill="F2F2F2"/>
        <w:spacing w:before="240" w:after="240" w:line="240" w:lineRule="auto"/>
        <w:rPr>
          <w:rFonts w:ascii="Arial" w:eastAsia="Times New Roman" w:hAnsi="Arial" w:cs="Arial"/>
          <w:color w:val="333333"/>
          <w:sz w:val="28"/>
          <w:szCs w:val="28"/>
          <w:lang w:eastAsia="ru-RU"/>
        </w:rPr>
      </w:pPr>
    </w:p>
    <w:p w:rsidR="0068470D" w:rsidRPr="00A0398D" w:rsidRDefault="0068470D" w:rsidP="0068470D">
      <w:pPr>
        <w:shd w:val="clear" w:color="auto" w:fill="F2F2F2"/>
        <w:spacing w:before="240" w:after="240" w:line="240" w:lineRule="auto"/>
        <w:rPr>
          <w:rFonts w:ascii="Arial" w:eastAsia="Times New Roman" w:hAnsi="Arial" w:cs="Arial"/>
          <w:color w:val="333333"/>
          <w:sz w:val="28"/>
          <w:szCs w:val="28"/>
          <w:lang w:eastAsia="ru-RU"/>
        </w:rPr>
      </w:pPr>
      <w:r w:rsidRPr="00A0398D">
        <w:rPr>
          <w:rFonts w:ascii="Arial" w:eastAsia="Times New Roman" w:hAnsi="Arial" w:cs="Arial"/>
          <w:color w:val="333333"/>
          <w:sz w:val="28"/>
          <w:szCs w:val="28"/>
          <w:lang w:eastAsia="ru-RU"/>
        </w:rPr>
        <w:lastRenderedPageBreak/>
        <w:t>с органическим сердечником:</w:t>
      </w:r>
    </w:p>
    <w:p w:rsidR="0068470D" w:rsidRPr="00A0398D" w:rsidRDefault="0068470D" w:rsidP="0068470D">
      <w:pPr>
        <w:shd w:val="clear" w:color="auto" w:fill="F2F2F2"/>
        <w:spacing w:after="0" w:line="240" w:lineRule="auto"/>
        <w:jc w:val="center"/>
        <w:rPr>
          <w:rFonts w:ascii="Arial" w:eastAsia="Times New Roman" w:hAnsi="Arial" w:cs="Arial"/>
          <w:color w:val="333333"/>
          <w:sz w:val="28"/>
          <w:szCs w:val="28"/>
          <w:lang w:eastAsia="ru-RU"/>
        </w:rPr>
      </w:pPr>
      <w:r w:rsidRPr="00A0398D">
        <w:rPr>
          <w:rFonts w:ascii="Arial" w:eastAsia="Times New Roman" w:hAnsi="Arial" w:cs="Arial"/>
          <w:noProof/>
          <w:color w:val="333333"/>
          <w:sz w:val="28"/>
          <w:szCs w:val="28"/>
          <w:lang w:eastAsia="ru-RU"/>
        </w:rPr>
        <w:drawing>
          <wp:inline distT="0" distB="0" distL="0" distR="0">
            <wp:extent cx="2268220" cy="2458085"/>
            <wp:effectExtent l="0" t="0" r="0" b="0"/>
            <wp:docPr id="43" name="Рисунок 43" descr="канат талевый с органическим сердечн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нат талевый с органическим сердечником"/>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8220" cy="2458085"/>
                    </a:xfrm>
                    <a:prstGeom prst="rect">
                      <a:avLst/>
                    </a:prstGeom>
                    <a:noFill/>
                    <a:ln>
                      <a:noFill/>
                    </a:ln>
                  </pic:spPr>
                </pic:pic>
              </a:graphicData>
            </a:graphic>
          </wp:inline>
        </w:drawing>
      </w:r>
    </w:p>
    <w:p w:rsidR="0068470D" w:rsidRPr="00704FDF" w:rsidRDefault="0068470D" w:rsidP="0068470D">
      <w:pPr>
        <w:shd w:val="clear" w:color="auto" w:fill="F2F2F2"/>
        <w:spacing w:before="240" w:after="240" w:line="240" w:lineRule="auto"/>
        <w:rPr>
          <w:rFonts w:ascii="Arial" w:eastAsia="Times New Roman" w:hAnsi="Arial" w:cs="Arial"/>
          <w:color w:val="333333"/>
          <w:sz w:val="28"/>
          <w:szCs w:val="28"/>
          <w:u w:val="single"/>
          <w:lang w:eastAsia="ru-RU"/>
        </w:rPr>
      </w:pPr>
      <w:r w:rsidRPr="00D47059">
        <w:rPr>
          <w:rFonts w:ascii="Arial" w:eastAsia="Times New Roman" w:hAnsi="Arial" w:cs="Arial"/>
          <w:color w:val="333333"/>
          <w:sz w:val="28"/>
          <w:szCs w:val="28"/>
          <w:u w:val="single"/>
          <w:lang w:eastAsia="ru-RU"/>
        </w:rPr>
        <w:t xml:space="preserve">Условная маркировка </w:t>
      </w:r>
      <w:proofErr w:type="spellStart"/>
      <w:r w:rsidRPr="00D47059">
        <w:rPr>
          <w:rFonts w:ascii="Arial" w:eastAsia="Times New Roman" w:hAnsi="Arial" w:cs="Arial"/>
          <w:color w:val="333333"/>
          <w:sz w:val="28"/>
          <w:szCs w:val="28"/>
          <w:u w:val="single"/>
          <w:lang w:eastAsia="ru-RU"/>
        </w:rPr>
        <w:t>тальевых</w:t>
      </w:r>
      <w:proofErr w:type="spellEnd"/>
      <w:r w:rsidRPr="00D47059">
        <w:rPr>
          <w:rFonts w:ascii="Arial" w:eastAsia="Times New Roman" w:hAnsi="Arial" w:cs="Arial"/>
          <w:color w:val="333333"/>
          <w:sz w:val="28"/>
          <w:szCs w:val="28"/>
          <w:u w:val="single"/>
          <w:lang w:eastAsia="ru-RU"/>
        </w:rPr>
        <w:t xml:space="preserve"> канатов (примеры):</w:t>
      </w:r>
    </w:p>
    <w:p w:rsidR="0068470D" w:rsidRPr="00FA64ED" w:rsidRDefault="0068470D" w:rsidP="0068470D">
      <w:pPr>
        <w:shd w:val="clear" w:color="auto" w:fill="F2F2F2"/>
        <w:spacing w:before="100" w:beforeAutospacing="1" w:after="100" w:afterAutospacing="1" w:line="378" w:lineRule="atLeast"/>
        <w:rPr>
          <w:rFonts w:ascii="Arial" w:eastAsia="Times New Roman" w:hAnsi="Arial" w:cs="Arial"/>
          <w:sz w:val="28"/>
          <w:szCs w:val="28"/>
          <w:u w:val="single"/>
          <w:lang w:eastAsia="ru-RU"/>
        </w:rPr>
      </w:pPr>
      <w:r w:rsidRPr="0060349C">
        <w:rPr>
          <w:rFonts w:ascii="Arial" w:eastAsia="Times New Roman" w:hAnsi="Arial" w:cs="Arial"/>
          <w:b/>
          <w:sz w:val="28"/>
          <w:szCs w:val="28"/>
          <w:u w:val="single"/>
          <w:lang w:eastAsia="ru-RU"/>
        </w:rPr>
        <w:t>Канат МС-32-ВК-Т-1670 ГОСТ 16853-88</w:t>
      </w:r>
      <w:r w:rsidRPr="00FA64ED">
        <w:rPr>
          <w:rFonts w:ascii="Arial" w:eastAsia="Times New Roman" w:hAnsi="Arial" w:cs="Arial"/>
          <w:sz w:val="28"/>
          <w:szCs w:val="28"/>
          <w:u w:val="single"/>
          <w:lang w:eastAsia="ru-RU"/>
        </w:rPr>
        <w:t xml:space="preserve"> - канат с металлическим сердечником, номинальным диаметром 32,0 мм</w:t>
      </w:r>
      <w:proofErr w:type="gramStart"/>
      <w:r w:rsidRPr="00FA64ED">
        <w:rPr>
          <w:rFonts w:ascii="Arial" w:eastAsia="Times New Roman" w:hAnsi="Arial" w:cs="Arial"/>
          <w:sz w:val="28"/>
          <w:szCs w:val="28"/>
          <w:u w:val="single"/>
          <w:lang w:eastAsia="ru-RU"/>
        </w:rPr>
        <w:t xml:space="preserve">., </w:t>
      </w:r>
      <w:proofErr w:type="gramEnd"/>
      <w:r w:rsidRPr="00FA64ED">
        <w:rPr>
          <w:rFonts w:ascii="Arial" w:eastAsia="Times New Roman" w:hAnsi="Arial" w:cs="Arial"/>
          <w:sz w:val="28"/>
          <w:szCs w:val="28"/>
          <w:u w:val="single"/>
          <w:lang w:eastAsia="ru-RU"/>
        </w:rPr>
        <w:t>марки ВК, повышенной точности изготовления (Т), маркировочная группа разрывного усилия - 1670 Н/кв.мм. (170 кгс/кв.мм.)</w:t>
      </w:r>
    </w:p>
    <w:p w:rsidR="0068470D" w:rsidRPr="00FA64ED" w:rsidRDefault="0068470D" w:rsidP="0068470D">
      <w:pPr>
        <w:shd w:val="clear" w:color="auto" w:fill="F2F2F2"/>
        <w:spacing w:before="100" w:beforeAutospacing="1" w:after="100" w:afterAutospacing="1" w:line="378" w:lineRule="atLeast"/>
        <w:rPr>
          <w:rFonts w:ascii="Arial" w:eastAsia="Times New Roman" w:hAnsi="Arial" w:cs="Arial"/>
          <w:sz w:val="28"/>
          <w:szCs w:val="28"/>
          <w:u w:val="single"/>
          <w:lang w:eastAsia="ru-RU"/>
        </w:rPr>
      </w:pPr>
      <w:r w:rsidRPr="0060349C">
        <w:rPr>
          <w:rFonts w:ascii="Arial" w:eastAsia="Times New Roman" w:hAnsi="Arial" w:cs="Arial"/>
          <w:b/>
          <w:sz w:val="28"/>
          <w:szCs w:val="28"/>
          <w:u w:val="single"/>
          <w:lang w:eastAsia="ru-RU"/>
        </w:rPr>
        <w:t>Канат ОС-32-В-Т-1670 ГОСТ 16853-88</w:t>
      </w:r>
      <w:r w:rsidRPr="00FA64ED">
        <w:rPr>
          <w:rFonts w:ascii="Arial" w:eastAsia="Times New Roman" w:hAnsi="Arial" w:cs="Arial"/>
          <w:sz w:val="28"/>
          <w:szCs w:val="28"/>
          <w:u w:val="single"/>
          <w:lang w:eastAsia="ru-RU"/>
        </w:rPr>
        <w:t xml:space="preserve"> - канат талевый с органическим сердечником, номинальный диаметр 32,0 мм., марки</w:t>
      </w:r>
      <w:proofErr w:type="gramStart"/>
      <w:r w:rsidRPr="00FA64ED">
        <w:rPr>
          <w:rFonts w:ascii="Arial" w:eastAsia="Times New Roman" w:hAnsi="Arial" w:cs="Arial"/>
          <w:sz w:val="28"/>
          <w:szCs w:val="28"/>
          <w:u w:val="single"/>
          <w:lang w:eastAsia="ru-RU"/>
        </w:rPr>
        <w:t xml:space="preserve"> В</w:t>
      </w:r>
      <w:proofErr w:type="gramEnd"/>
      <w:r w:rsidRPr="00FA64ED">
        <w:rPr>
          <w:rFonts w:ascii="Arial" w:eastAsia="Times New Roman" w:hAnsi="Arial" w:cs="Arial"/>
          <w:sz w:val="28"/>
          <w:szCs w:val="28"/>
          <w:u w:val="single"/>
          <w:lang w:eastAsia="ru-RU"/>
        </w:rPr>
        <w:t>, повышенной точности изготовления (Т), маркировочная группа разрывного усилия - 1670 Н/кв.мм. (170 кгс/кв.мм.).</w:t>
      </w:r>
    </w:p>
    <w:p w:rsidR="0068470D" w:rsidRPr="00A0398D" w:rsidRDefault="0068470D" w:rsidP="0068470D">
      <w:pPr>
        <w:shd w:val="clear" w:color="auto" w:fill="F2F2F2"/>
        <w:spacing w:before="240" w:after="240" w:line="240" w:lineRule="auto"/>
        <w:rPr>
          <w:rFonts w:ascii="Arial" w:eastAsia="Times New Roman" w:hAnsi="Arial" w:cs="Arial"/>
          <w:color w:val="333333"/>
          <w:sz w:val="28"/>
          <w:szCs w:val="28"/>
          <w:lang w:eastAsia="ru-RU"/>
        </w:rPr>
      </w:pPr>
      <w:r w:rsidRPr="00A0398D">
        <w:rPr>
          <w:rFonts w:ascii="Arial" w:eastAsia="Times New Roman" w:hAnsi="Arial" w:cs="Arial"/>
          <w:color w:val="333333"/>
          <w:sz w:val="28"/>
          <w:szCs w:val="28"/>
          <w:lang w:eastAsia="ru-RU"/>
        </w:rPr>
        <w:t>Характеристики канатов:</w:t>
      </w:r>
    </w:p>
    <w:p w:rsidR="0068470D" w:rsidRPr="00781DF3" w:rsidRDefault="0068470D" w:rsidP="0068470D">
      <w:pPr>
        <w:shd w:val="clear" w:color="auto" w:fill="F2F2F2"/>
        <w:spacing w:after="0" w:line="240" w:lineRule="auto"/>
        <w:rPr>
          <w:rFonts w:ascii="Arial" w:eastAsia="Times New Roman" w:hAnsi="Arial" w:cs="Arial"/>
          <w:color w:val="333333"/>
          <w:sz w:val="16"/>
          <w:szCs w:val="16"/>
          <w:lang w:eastAsia="ru-RU"/>
        </w:rPr>
      </w:pPr>
      <w:r w:rsidRPr="00781DF3">
        <w:rPr>
          <w:rFonts w:ascii="Arial" w:eastAsia="Times New Roman" w:hAnsi="Arial" w:cs="Arial"/>
          <w:color w:val="333333"/>
          <w:sz w:val="16"/>
          <w:szCs w:val="16"/>
          <w:lang w:eastAsia="ru-RU"/>
        </w:rPr>
        <w:t>Таблица 1</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0"/>
        <w:gridCol w:w="545"/>
        <w:gridCol w:w="511"/>
        <w:gridCol w:w="476"/>
        <w:gridCol w:w="379"/>
        <w:gridCol w:w="510"/>
        <w:gridCol w:w="510"/>
        <w:gridCol w:w="379"/>
        <w:gridCol w:w="552"/>
        <w:gridCol w:w="578"/>
        <w:gridCol w:w="859"/>
        <w:gridCol w:w="583"/>
        <w:gridCol w:w="859"/>
        <w:gridCol w:w="583"/>
        <w:gridCol w:w="859"/>
        <w:gridCol w:w="672"/>
      </w:tblGrid>
      <w:tr w:rsidR="0068470D" w:rsidRPr="00781DF3" w:rsidTr="00B326ED">
        <w:trPr>
          <w:tblCellSpacing w:w="0" w:type="dxa"/>
        </w:trPr>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 xml:space="preserve">Диаметр, </w:t>
            </w:r>
            <w:proofErr w:type="gramStart"/>
            <w:r w:rsidRPr="00781DF3">
              <w:rPr>
                <w:rFonts w:ascii="Arial" w:eastAsia="Times New Roman" w:hAnsi="Arial" w:cs="Arial"/>
                <w:sz w:val="16"/>
                <w:szCs w:val="16"/>
                <w:lang w:eastAsia="ru-RU"/>
              </w:rPr>
              <w:t>мм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Расчет</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ная</w:t>
            </w:r>
            <w:proofErr w:type="spellEnd"/>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пло</w:t>
            </w:r>
            <w:proofErr w:type="spellEnd"/>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щадь</w:t>
            </w:r>
            <w:proofErr w:type="spellEnd"/>
            <w:r w:rsidRPr="00781DF3">
              <w:rPr>
                <w:rFonts w:ascii="Arial" w:eastAsia="Times New Roman" w:hAnsi="Arial" w:cs="Arial"/>
                <w:sz w:val="16"/>
                <w:szCs w:val="16"/>
                <w:lang w:eastAsia="ru-RU"/>
              </w:rPr>
              <w:br/>
              <w:t>сече</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ния</w:t>
            </w:r>
            <w:proofErr w:type="spellEnd"/>
            <w:r w:rsidRPr="00781DF3">
              <w:rPr>
                <w:rFonts w:ascii="Arial" w:eastAsia="Times New Roman" w:hAnsi="Arial" w:cs="Arial"/>
                <w:sz w:val="16"/>
                <w:szCs w:val="16"/>
                <w:lang w:eastAsia="ru-RU"/>
              </w:rPr>
              <w:br/>
              <w:t>всех</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прово</w:t>
            </w:r>
            <w:proofErr w:type="spellEnd"/>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лок</w:t>
            </w:r>
            <w:proofErr w:type="spellEnd"/>
            <w:r w:rsidRPr="00781DF3">
              <w:rPr>
                <w:rFonts w:ascii="Arial" w:eastAsia="Times New Roman" w:hAnsi="Arial" w:cs="Arial"/>
                <w:sz w:val="16"/>
                <w:szCs w:val="16"/>
                <w:lang w:eastAsia="ru-RU"/>
              </w:rPr>
              <w:t>,</w:t>
            </w:r>
            <w:r w:rsidRPr="00781DF3">
              <w:rPr>
                <w:rFonts w:ascii="Arial" w:eastAsia="Times New Roman" w:hAnsi="Arial" w:cs="Arial"/>
                <w:sz w:val="16"/>
                <w:szCs w:val="16"/>
                <w:lang w:eastAsia="ru-RU"/>
              </w:rPr>
              <w:br/>
              <w:t>мм</w:t>
            </w:r>
            <w:proofErr w:type="gramStart"/>
            <w:r w:rsidRPr="00781DF3">
              <w:rPr>
                <w:rFonts w:ascii="Arial" w:eastAsia="Times New Roman" w:hAnsi="Arial" w:cs="Arial"/>
                <w:sz w:val="16"/>
                <w:szCs w:val="16"/>
                <w:vertAlign w:val="superscript"/>
                <w:lang w:eastAsia="ru-RU"/>
              </w:rPr>
              <w:t>2</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spellStart"/>
            <w:r w:rsidRPr="00781DF3">
              <w:rPr>
                <w:rFonts w:ascii="Arial" w:eastAsia="Times New Roman" w:hAnsi="Arial" w:cs="Arial"/>
                <w:sz w:val="16"/>
                <w:szCs w:val="16"/>
                <w:lang w:eastAsia="ru-RU"/>
              </w:rPr>
              <w:t>Ориен</w:t>
            </w:r>
            <w:proofErr w:type="spellEnd"/>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тиро</w:t>
            </w:r>
            <w:proofErr w:type="spellEnd"/>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вочная</w:t>
            </w:r>
            <w:proofErr w:type="spellEnd"/>
            <w:r w:rsidRPr="00781DF3">
              <w:rPr>
                <w:rFonts w:ascii="Arial" w:eastAsia="Times New Roman" w:hAnsi="Arial" w:cs="Arial"/>
                <w:sz w:val="16"/>
                <w:szCs w:val="16"/>
                <w:lang w:eastAsia="ru-RU"/>
              </w:rPr>
              <w:t xml:space="preserve"> масса 1000 м </w:t>
            </w:r>
            <w:proofErr w:type="gramStart"/>
            <w:r w:rsidRPr="00781DF3">
              <w:rPr>
                <w:rFonts w:ascii="Arial" w:eastAsia="Times New Roman" w:hAnsi="Arial" w:cs="Arial"/>
                <w:sz w:val="16"/>
                <w:szCs w:val="16"/>
                <w:lang w:eastAsia="ru-RU"/>
              </w:rPr>
              <w:t>смазан</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ного</w:t>
            </w:r>
            <w:proofErr w:type="spellEnd"/>
            <w:proofErr w:type="gramEnd"/>
            <w:r w:rsidRPr="00781DF3">
              <w:rPr>
                <w:rFonts w:ascii="Arial" w:eastAsia="Times New Roman" w:hAnsi="Arial" w:cs="Arial"/>
                <w:sz w:val="16"/>
                <w:szCs w:val="16"/>
                <w:lang w:eastAsia="ru-RU"/>
              </w:rPr>
              <w:t xml:space="preserve"> каната, кг</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Маркировочная группа по временному сопротивлению разрыву, Н/мм</w:t>
            </w:r>
            <w:proofErr w:type="gramStart"/>
            <w:r w:rsidRPr="00781DF3">
              <w:rPr>
                <w:rFonts w:ascii="Arial" w:eastAsia="Times New Roman" w:hAnsi="Arial" w:cs="Arial"/>
                <w:sz w:val="16"/>
                <w:szCs w:val="16"/>
                <w:vertAlign w:val="superscript"/>
                <w:lang w:eastAsia="ru-RU"/>
              </w:rPr>
              <w:t>2</w:t>
            </w:r>
            <w:proofErr w:type="gramEnd"/>
            <w:r w:rsidRPr="00781DF3">
              <w:rPr>
                <w:rFonts w:ascii="Arial" w:eastAsia="Times New Roman" w:hAnsi="Arial" w:cs="Arial"/>
                <w:sz w:val="16"/>
                <w:szCs w:val="16"/>
                <w:lang w:eastAsia="ru-RU"/>
              </w:rPr>
              <w:t> (кгс/мм</w:t>
            </w:r>
            <w:r w:rsidRPr="00781DF3">
              <w:rPr>
                <w:rFonts w:ascii="Arial" w:eastAsia="Times New Roman" w:hAnsi="Arial" w:cs="Arial"/>
                <w:sz w:val="16"/>
                <w:szCs w:val="16"/>
                <w:vertAlign w:val="superscript"/>
                <w:lang w:eastAsia="ru-RU"/>
              </w:rPr>
              <w:t>2</w:t>
            </w:r>
            <w:r w:rsidRPr="00781DF3">
              <w:rPr>
                <w:rFonts w:ascii="Arial" w:eastAsia="Times New Roman" w:hAnsi="Arial" w:cs="Arial"/>
                <w:sz w:val="16"/>
                <w:szCs w:val="16"/>
                <w:lang w:eastAsia="ru-RU"/>
              </w:rPr>
              <w:t>)</w:t>
            </w:r>
          </w:p>
        </w:tc>
      </w:tr>
      <w:tr w:rsidR="0068470D" w:rsidRPr="00781DF3" w:rsidTr="00B326ED">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w:t>
            </w:r>
          </w:p>
        </w:tc>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проволоки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1570 (160)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1670 (170)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1770 (180)</w:t>
            </w:r>
          </w:p>
        </w:tc>
      </w:tr>
      <w:tr w:rsidR="0068470D" w:rsidRPr="00781DF3" w:rsidTr="00B326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центрального сердечника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цент</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раль</w:t>
            </w:r>
            <w:proofErr w:type="spellEnd"/>
            <w:proofErr w:type="gramEnd"/>
            <w:r w:rsidRPr="00781DF3">
              <w:rPr>
                <w:rFonts w:ascii="Arial" w:eastAsia="Times New Roman" w:hAnsi="Arial" w:cs="Arial"/>
                <w:sz w:val="16"/>
                <w:szCs w:val="16"/>
                <w:lang w:eastAsia="ru-RU"/>
              </w:rPr>
              <w:br/>
              <w:t>ной в пряди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1-го</w:t>
            </w:r>
            <w:r w:rsidRPr="00781DF3">
              <w:rPr>
                <w:rFonts w:ascii="Arial" w:eastAsia="Times New Roman" w:hAnsi="Arial" w:cs="Arial"/>
                <w:sz w:val="16"/>
                <w:szCs w:val="16"/>
                <w:lang w:eastAsia="ru-RU"/>
              </w:rPr>
              <w:br/>
              <w:t>слоя</w:t>
            </w:r>
            <w:r w:rsidRPr="00781DF3">
              <w:rPr>
                <w:rFonts w:ascii="Arial" w:eastAsia="Times New Roman" w:hAnsi="Arial" w:cs="Arial"/>
                <w:sz w:val="16"/>
                <w:szCs w:val="16"/>
                <w:lang w:eastAsia="ru-RU"/>
              </w:rPr>
              <w:br/>
              <w:t>(6</w:t>
            </w:r>
            <w:r w:rsidRPr="00781DF3">
              <w:rPr>
                <w:rFonts w:ascii="Arial" w:eastAsia="Times New Roman" w:hAnsi="Arial" w:cs="Arial"/>
                <w:sz w:val="16"/>
                <w:szCs w:val="16"/>
                <w:lang w:eastAsia="ru-RU"/>
              </w:rPr>
              <w:br/>
              <w:t>про</w:t>
            </w:r>
            <w:r w:rsidRPr="00781DF3">
              <w:rPr>
                <w:rFonts w:ascii="Arial" w:eastAsia="Times New Roman" w:hAnsi="Arial" w:cs="Arial"/>
                <w:sz w:val="16"/>
                <w:szCs w:val="16"/>
                <w:lang w:eastAsia="ru-RU"/>
              </w:rPr>
              <w:br/>
            </w:r>
            <w:proofErr w:type="gramStart"/>
            <w:r w:rsidRPr="00781DF3">
              <w:rPr>
                <w:rFonts w:ascii="Arial" w:eastAsia="Times New Roman" w:hAnsi="Arial" w:cs="Arial"/>
                <w:sz w:val="16"/>
                <w:szCs w:val="16"/>
                <w:lang w:eastAsia="ru-RU"/>
              </w:rPr>
              <w:t>во</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лок</w:t>
            </w:r>
            <w:proofErr w:type="spellEnd"/>
            <w:proofErr w:type="gramEnd"/>
            <w:r w:rsidRPr="00781DF3">
              <w:rPr>
                <w:rFonts w:ascii="Arial" w:eastAsia="Times New Roman" w:hAnsi="Arial" w:cs="Arial"/>
                <w:sz w:val="16"/>
                <w:szCs w:val="16"/>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2-го слоя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3-го</w:t>
            </w:r>
            <w:r w:rsidRPr="00781DF3">
              <w:rPr>
                <w:rFonts w:ascii="Arial" w:eastAsia="Times New Roman" w:hAnsi="Arial" w:cs="Arial"/>
                <w:sz w:val="16"/>
                <w:szCs w:val="16"/>
                <w:lang w:eastAsia="ru-RU"/>
              </w:rPr>
              <w:br/>
              <w:t>слоя</w:t>
            </w:r>
            <w:r w:rsidRPr="00781DF3">
              <w:rPr>
                <w:rFonts w:ascii="Arial" w:eastAsia="Times New Roman" w:hAnsi="Arial" w:cs="Arial"/>
                <w:sz w:val="16"/>
                <w:szCs w:val="16"/>
                <w:lang w:eastAsia="ru-RU"/>
              </w:rPr>
              <w:br/>
              <w:t>(12</w:t>
            </w:r>
            <w:r w:rsidRPr="00781DF3">
              <w:rPr>
                <w:rFonts w:ascii="Arial" w:eastAsia="Times New Roman" w:hAnsi="Arial" w:cs="Arial"/>
                <w:sz w:val="16"/>
                <w:szCs w:val="16"/>
                <w:lang w:eastAsia="ru-RU"/>
              </w:rPr>
              <w:br/>
              <w:t>про</w:t>
            </w:r>
            <w:r w:rsidRPr="00781DF3">
              <w:rPr>
                <w:rFonts w:ascii="Arial" w:eastAsia="Times New Roman" w:hAnsi="Arial" w:cs="Arial"/>
                <w:sz w:val="16"/>
                <w:szCs w:val="16"/>
                <w:lang w:eastAsia="ru-RU"/>
              </w:rPr>
              <w:br/>
            </w:r>
            <w:proofErr w:type="gramStart"/>
            <w:r w:rsidRPr="00781DF3">
              <w:rPr>
                <w:rFonts w:ascii="Arial" w:eastAsia="Times New Roman" w:hAnsi="Arial" w:cs="Arial"/>
                <w:sz w:val="16"/>
                <w:szCs w:val="16"/>
                <w:lang w:eastAsia="ru-RU"/>
              </w:rPr>
              <w:t>во</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лок</w:t>
            </w:r>
            <w:proofErr w:type="spellEnd"/>
            <w:proofErr w:type="gramEnd"/>
            <w:r w:rsidRPr="00781DF3">
              <w:rPr>
                <w:rFonts w:ascii="Arial" w:eastAsia="Times New Roman" w:hAnsi="Arial" w:cs="Arial"/>
                <w:sz w:val="16"/>
                <w:szCs w:val="16"/>
                <w:lang w:eastAsia="ru-R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Расчетное разрывное усилие, Н (кгс), не менее</w:t>
            </w:r>
          </w:p>
        </w:tc>
      </w:tr>
      <w:tr w:rsidR="0068470D" w:rsidRPr="00781DF3" w:rsidTr="00B326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цент</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раль</w:t>
            </w:r>
            <w:proofErr w:type="spellEnd"/>
            <w:proofErr w:type="gramEnd"/>
            <w:r w:rsidRPr="00781DF3">
              <w:rPr>
                <w:rFonts w:ascii="Arial" w:eastAsia="Times New Roman" w:hAnsi="Arial" w:cs="Arial"/>
                <w:sz w:val="16"/>
                <w:szCs w:val="16"/>
                <w:lang w:eastAsia="ru-RU"/>
              </w:rPr>
              <w:br/>
              <w:t>ной в пряди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в слое</w:t>
            </w:r>
            <w:r w:rsidRPr="00781DF3">
              <w:rPr>
                <w:rFonts w:ascii="Arial" w:eastAsia="Times New Roman" w:hAnsi="Arial" w:cs="Arial"/>
                <w:sz w:val="16"/>
                <w:szCs w:val="16"/>
                <w:lang w:eastAsia="ru-RU"/>
              </w:rPr>
              <w:br/>
              <w:t>пряди</w:t>
            </w:r>
            <w:r w:rsidRPr="00781DF3">
              <w:rPr>
                <w:rFonts w:ascii="Arial" w:eastAsia="Times New Roman" w:hAnsi="Arial" w:cs="Arial"/>
                <w:sz w:val="16"/>
                <w:szCs w:val="16"/>
                <w:lang w:eastAsia="ru-RU"/>
              </w:rPr>
              <w:br/>
              <w:t>(6 про</w:t>
            </w:r>
            <w:r w:rsidRPr="00781DF3">
              <w:rPr>
                <w:rFonts w:ascii="Arial" w:eastAsia="Times New Roman" w:hAnsi="Arial" w:cs="Arial"/>
                <w:sz w:val="16"/>
                <w:szCs w:val="16"/>
                <w:lang w:eastAsia="ru-RU"/>
              </w:rPr>
              <w:br/>
              <w:t>волок)</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боль</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шого</w:t>
            </w:r>
            <w:proofErr w:type="spellEnd"/>
            <w:proofErr w:type="gramEnd"/>
            <w:r w:rsidRPr="00781DF3">
              <w:rPr>
                <w:rFonts w:ascii="Arial" w:eastAsia="Times New Roman" w:hAnsi="Arial" w:cs="Arial"/>
                <w:sz w:val="16"/>
                <w:szCs w:val="16"/>
                <w:lang w:eastAsia="ru-RU"/>
              </w:rPr>
              <w:br/>
              <w:t>раз</w:t>
            </w:r>
            <w:r w:rsidRPr="00781DF3">
              <w:rPr>
                <w:rFonts w:ascii="Arial" w:eastAsia="Times New Roman" w:hAnsi="Arial" w:cs="Arial"/>
                <w:sz w:val="16"/>
                <w:szCs w:val="16"/>
                <w:lang w:eastAsia="ru-RU"/>
              </w:rPr>
              <w:br/>
              <w:t>мера</w:t>
            </w:r>
            <w:r w:rsidRPr="00781DF3">
              <w:rPr>
                <w:rFonts w:ascii="Arial" w:eastAsia="Times New Roman" w:hAnsi="Arial" w:cs="Arial"/>
                <w:sz w:val="16"/>
                <w:szCs w:val="16"/>
                <w:lang w:eastAsia="ru-RU"/>
              </w:rPr>
              <w:br/>
              <w:t>(6 про</w:t>
            </w:r>
            <w:r w:rsidRPr="00781DF3">
              <w:rPr>
                <w:rFonts w:ascii="Arial" w:eastAsia="Times New Roman" w:hAnsi="Arial" w:cs="Arial"/>
                <w:sz w:val="16"/>
                <w:szCs w:val="16"/>
                <w:lang w:eastAsia="ru-RU"/>
              </w:rPr>
              <w:br/>
              <w:t>волок)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spellStart"/>
            <w:r w:rsidRPr="00781DF3">
              <w:rPr>
                <w:rFonts w:ascii="Arial" w:eastAsia="Times New Roman" w:hAnsi="Arial" w:cs="Arial"/>
                <w:sz w:val="16"/>
                <w:szCs w:val="16"/>
                <w:lang w:eastAsia="ru-RU"/>
              </w:rPr>
              <w:t>ма</w:t>
            </w:r>
            <w:proofErr w:type="spellEnd"/>
            <w:r w:rsidRPr="00781DF3">
              <w:rPr>
                <w:rFonts w:ascii="Arial" w:eastAsia="Times New Roman" w:hAnsi="Arial" w:cs="Arial"/>
                <w:sz w:val="16"/>
                <w:szCs w:val="16"/>
                <w:lang w:eastAsia="ru-RU"/>
              </w:rPr>
              <w:br/>
              <w:t>лого</w:t>
            </w:r>
            <w:r w:rsidRPr="00781DF3">
              <w:rPr>
                <w:rFonts w:ascii="Arial" w:eastAsia="Times New Roman" w:hAnsi="Arial" w:cs="Arial"/>
                <w:sz w:val="16"/>
                <w:szCs w:val="16"/>
                <w:lang w:eastAsia="ru-RU"/>
              </w:rPr>
              <w:br/>
              <w:t>раз</w:t>
            </w:r>
            <w:r w:rsidRPr="00781DF3">
              <w:rPr>
                <w:rFonts w:ascii="Arial" w:eastAsia="Times New Roman" w:hAnsi="Arial" w:cs="Arial"/>
                <w:sz w:val="16"/>
                <w:szCs w:val="16"/>
                <w:lang w:eastAsia="ru-RU"/>
              </w:rPr>
              <w:br/>
              <w:t>мера</w:t>
            </w:r>
            <w:r w:rsidRPr="00781DF3">
              <w:rPr>
                <w:rFonts w:ascii="Arial" w:eastAsia="Times New Roman" w:hAnsi="Arial" w:cs="Arial"/>
                <w:sz w:val="16"/>
                <w:szCs w:val="16"/>
                <w:lang w:eastAsia="ru-RU"/>
              </w:rPr>
              <w:br/>
              <w:t>(6 про</w:t>
            </w:r>
            <w:r w:rsidRPr="00781DF3">
              <w:rPr>
                <w:rFonts w:ascii="Arial" w:eastAsia="Times New Roman" w:hAnsi="Arial" w:cs="Arial"/>
                <w:sz w:val="16"/>
                <w:szCs w:val="16"/>
                <w:lang w:eastAsia="ru-RU"/>
              </w:rPr>
              <w:br/>
              <w:t>волок)</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суммарное</w:t>
            </w:r>
            <w:proofErr w:type="gramEnd"/>
            <w:r w:rsidRPr="00781DF3">
              <w:rPr>
                <w:rFonts w:ascii="Arial" w:eastAsia="Times New Roman" w:hAnsi="Arial" w:cs="Arial"/>
                <w:sz w:val="16"/>
                <w:szCs w:val="16"/>
                <w:lang w:eastAsia="ru-RU"/>
              </w:rPr>
              <w:t xml:space="preserve"> всех проволок в канате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суммарное</w:t>
            </w:r>
            <w:proofErr w:type="gramEnd"/>
            <w:r w:rsidRPr="00781DF3">
              <w:rPr>
                <w:rFonts w:ascii="Arial" w:eastAsia="Times New Roman" w:hAnsi="Arial" w:cs="Arial"/>
                <w:sz w:val="16"/>
                <w:szCs w:val="16"/>
                <w:lang w:eastAsia="ru-RU"/>
              </w:rPr>
              <w:t xml:space="preserve"> всех проволок в канате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суммарное</w:t>
            </w:r>
            <w:proofErr w:type="gramEnd"/>
            <w:r w:rsidRPr="00781DF3">
              <w:rPr>
                <w:rFonts w:ascii="Arial" w:eastAsia="Times New Roman" w:hAnsi="Arial" w:cs="Arial"/>
                <w:sz w:val="16"/>
                <w:szCs w:val="16"/>
                <w:lang w:eastAsia="ru-RU"/>
              </w:rPr>
              <w:t xml:space="preserve"> всех проволок в канате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 в целом</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0,85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300,64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2660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471500</w:t>
            </w:r>
            <w:r w:rsidRPr="00781DF3">
              <w:rPr>
                <w:rFonts w:ascii="Arial" w:eastAsia="Times New Roman" w:hAnsi="Arial" w:cs="Arial"/>
                <w:sz w:val="16"/>
                <w:szCs w:val="16"/>
                <w:lang w:eastAsia="ru-RU"/>
              </w:rPr>
              <w:br/>
              <w:t>(48100)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400500</w:t>
            </w:r>
            <w:r w:rsidRPr="00781DF3">
              <w:rPr>
                <w:rFonts w:ascii="Arial" w:eastAsia="Times New Roman" w:hAnsi="Arial" w:cs="Arial"/>
                <w:sz w:val="16"/>
                <w:szCs w:val="16"/>
                <w:lang w:eastAsia="ru-RU"/>
              </w:rPr>
              <w:br/>
              <w:t>(40850)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501000</w:t>
            </w:r>
            <w:r w:rsidRPr="00781DF3">
              <w:rPr>
                <w:rFonts w:ascii="Arial" w:eastAsia="Times New Roman" w:hAnsi="Arial" w:cs="Arial"/>
                <w:sz w:val="16"/>
                <w:szCs w:val="16"/>
                <w:lang w:eastAsia="ru-RU"/>
              </w:rPr>
              <w:br/>
              <w:t>(51100)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426000</w:t>
            </w:r>
            <w:r w:rsidRPr="00781DF3">
              <w:rPr>
                <w:rFonts w:ascii="Arial" w:eastAsia="Times New Roman" w:hAnsi="Arial" w:cs="Arial"/>
                <w:sz w:val="16"/>
                <w:szCs w:val="16"/>
                <w:lang w:eastAsia="ru-RU"/>
              </w:rPr>
              <w:br/>
              <w:t>(43400)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530500</w:t>
            </w:r>
            <w:r w:rsidRPr="00781DF3">
              <w:rPr>
                <w:rFonts w:ascii="Arial" w:eastAsia="Times New Roman" w:hAnsi="Arial" w:cs="Arial"/>
                <w:sz w:val="16"/>
                <w:szCs w:val="16"/>
                <w:lang w:eastAsia="ru-RU"/>
              </w:rPr>
              <w:br/>
              <w:t>(54100)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451000</w:t>
            </w:r>
            <w:r w:rsidRPr="00781DF3">
              <w:rPr>
                <w:rFonts w:ascii="Arial" w:eastAsia="Times New Roman" w:hAnsi="Arial" w:cs="Arial"/>
                <w:sz w:val="16"/>
                <w:szCs w:val="16"/>
                <w:lang w:eastAsia="ru-RU"/>
              </w:rPr>
              <w:br/>
              <w:t>(45950)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376,50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3380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590500</w:t>
            </w:r>
            <w:r w:rsidRPr="00781DF3">
              <w:rPr>
                <w:rFonts w:ascii="Arial" w:eastAsia="Times New Roman" w:hAnsi="Arial" w:cs="Arial"/>
                <w:sz w:val="16"/>
                <w:szCs w:val="16"/>
                <w:lang w:eastAsia="ru-RU"/>
              </w:rPr>
              <w:br/>
              <w:t>(60200)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502000</w:t>
            </w:r>
            <w:r w:rsidRPr="00781DF3">
              <w:rPr>
                <w:rFonts w:ascii="Arial" w:eastAsia="Times New Roman" w:hAnsi="Arial" w:cs="Arial"/>
                <w:sz w:val="16"/>
                <w:szCs w:val="16"/>
                <w:lang w:eastAsia="ru-RU"/>
              </w:rPr>
              <w:br/>
              <w:t>(51200)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627500</w:t>
            </w:r>
            <w:r w:rsidRPr="00781DF3">
              <w:rPr>
                <w:rFonts w:ascii="Arial" w:eastAsia="Times New Roman" w:hAnsi="Arial" w:cs="Arial"/>
                <w:sz w:val="16"/>
                <w:szCs w:val="16"/>
                <w:lang w:eastAsia="ru-RU"/>
              </w:rPr>
              <w:br/>
              <w:t>(64000)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533000</w:t>
            </w:r>
            <w:r w:rsidRPr="00781DF3">
              <w:rPr>
                <w:rFonts w:ascii="Arial" w:eastAsia="Times New Roman" w:hAnsi="Arial" w:cs="Arial"/>
                <w:sz w:val="16"/>
                <w:szCs w:val="16"/>
                <w:lang w:eastAsia="ru-RU"/>
              </w:rPr>
              <w:br/>
              <w:t>(54400)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664500</w:t>
            </w:r>
            <w:r w:rsidRPr="00781DF3">
              <w:rPr>
                <w:rFonts w:ascii="Arial" w:eastAsia="Times New Roman" w:hAnsi="Arial" w:cs="Arial"/>
                <w:sz w:val="16"/>
                <w:szCs w:val="16"/>
                <w:lang w:eastAsia="ru-RU"/>
              </w:rPr>
              <w:br/>
              <w:t>(67750)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564500</w:t>
            </w:r>
            <w:r w:rsidRPr="00781DF3">
              <w:rPr>
                <w:rFonts w:ascii="Arial" w:eastAsia="Times New Roman" w:hAnsi="Arial" w:cs="Arial"/>
                <w:sz w:val="16"/>
                <w:szCs w:val="16"/>
                <w:lang w:eastAsia="ru-RU"/>
              </w:rPr>
              <w:br/>
              <w:t>(57600)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475,75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746000</w:t>
            </w:r>
            <w:r w:rsidRPr="00781DF3">
              <w:rPr>
                <w:rFonts w:ascii="Arial" w:eastAsia="Times New Roman" w:hAnsi="Arial" w:cs="Arial"/>
                <w:sz w:val="16"/>
                <w:szCs w:val="16"/>
                <w:lang w:eastAsia="ru-RU"/>
              </w:rPr>
              <w:br/>
              <w:t>(76100)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634500</w:t>
            </w:r>
            <w:r w:rsidRPr="00781DF3">
              <w:rPr>
                <w:rFonts w:ascii="Arial" w:eastAsia="Times New Roman" w:hAnsi="Arial" w:cs="Arial"/>
                <w:sz w:val="16"/>
                <w:szCs w:val="16"/>
                <w:lang w:eastAsia="ru-RU"/>
              </w:rPr>
              <w:br/>
              <w:t>(64700)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792500</w:t>
            </w:r>
            <w:r w:rsidRPr="00781DF3">
              <w:rPr>
                <w:rFonts w:ascii="Arial" w:eastAsia="Times New Roman" w:hAnsi="Arial" w:cs="Arial"/>
                <w:sz w:val="16"/>
                <w:szCs w:val="16"/>
                <w:lang w:eastAsia="ru-RU"/>
              </w:rPr>
              <w:br/>
              <w:t>(80850)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673500</w:t>
            </w:r>
            <w:r w:rsidRPr="00781DF3">
              <w:rPr>
                <w:rFonts w:ascii="Arial" w:eastAsia="Times New Roman" w:hAnsi="Arial" w:cs="Arial"/>
                <w:sz w:val="16"/>
                <w:szCs w:val="16"/>
                <w:lang w:eastAsia="ru-RU"/>
              </w:rPr>
              <w:br/>
              <w:t>(68700)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839000</w:t>
            </w:r>
            <w:r w:rsidRPr="00781DF3">
              <w:rPr>
                <w:rFonts w:ascii="Arial" w:eastAsia="Times New Roman" w:hAnsi="Arial" w:cs="Arial"/>
                <w:sz w:val="16"/>
                <w:szCs w:val="16"/>
                <w:lang w:eastAsia="ru-RU"/>
              </w:rPr>
              <w:br/>
              <w:t>(85600)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713000</w:t>
            </w:r>
            <w:r w:rsidRPr="00781DF3">
              <w:rPr>
                <w:rFonts w:ascii="Arial" w:eastAsia="Times New Roman" w:hAnsi="Arial" w:cs="Arial"/>
                <w:sz w:val="16"/>
                <w:szCs w:val="16"/>
                <w:lang w:eastAsia="ru-RU"/>
              </w:rPr>
              <w:br/>
              <w:t>(72750)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564,13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5050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885000</w:t>
            </w:r>
            <w:r w:rsidRPr="00781DF3">
              <w:rPr>
                <w:rFonts w:ascii="Arial" w:eastAsia="Times New Roman" w:hAnsi="Arial" w:cs="Arial"/>
                <w:sz w:val="16"/>
                <w:szCs w:val="16"/>
                <w:lang w:eastAsia="ru-RU"/>
              </w:rPr>
              <w:br/>
              <w:t>(90250)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752000</w:t>
            </w:r>
            <w:r w:rsidRPr="00781DF3">
              <w:rPr>
                <w:rFonts w:ascii="Arial" w:eastAsia="Times New Roman" w:hAnsi="Arial" w:cs="Arial"/>
                <w:sz w:val="16"/>
                <w:szCs w:val="16"/>
                <w:lang w:eastAsia="ru-RU"/>
              </w:rPr>
              <w:br/>
              <w:t>(76700)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940500</w:t>
            </w:r>
            <w:r w:rsidRPr="00781DF3">
              <w:rPr>
                <w:rFonts w:ascii="Arial" w:eastAsia="Times New Roman" w:hAnsi="Arial" w:cs="Arial"/>
                <w:sz w:val="16"/>
                <w:szCs w:val="16"/>
                <w:lang w:eastAsia="ru-RU"/>
              </w:rPr>
              <w:br/>
              <w:t>(95900)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799000</w:t>
            </w:r>
            <w:r w:rsidRPr="00781DF3">
              <w:rPr>
                <w:rFonts w:ascii="Arial" w:eastAsia="Times New Roman" w:hAnsi="Arial" w:cs="Arial"/>
                <w:sz w:val="16"/>
                <w:szCs w:val="16"/>
                <w:lang w:eastAsia="ru-RU"/>
              </w:rPr>
              <w:br/>
              <w:t>(81500)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995500</w:t>
            </w:r>
            <w:r w:rsidRPr="00781DF3">
              <w:rPr>
                <w:rFonts w:ascii="Arial" w:eastAsia="Times New Roman" w:hAnsi="Arial" w:cs="Arial"/>
                <w:sz w:val="16"/>
                <w:szCs w:val="16"/>
                <w:lang w:eastAsia="ru-RU"/>
              </w:rPr>
              <w:br/>
              <w:t>(101500)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846000</w:t>
            </w:r>
            <w:r w:rsidRPr="00781DF3">
              <w:rPr>
                <w:rFonts w:ascii="Arial" w:eastAsia="Times New Roman" w:hAnsi="Arial" w:cs="Arial"/>
                <w:sz w:val="16"/>
                <w:szCs w:val="16"/>
                <w:lang w:eastAsia="ru-RU"/>
              </w:rPr>
              <w:br/>
              <w:t>(86300)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672,50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5980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1055000</w:t>
            </w:r>
            <w:r w:rsidRPr="00781DF3">
              <w:rPr>
                <w:rFonts w:ascii="Arial" w:eastAsia="Times New Roman" w:hAnsi="Arial" w:cs="Arial"/>
                <w:sz w:val="16"/>
                <w:szCs w:val="16"/>
                <w:lang w:eastAsia="ru-RU"/>
              </w:rPr>
              <w:br/>
              <w:t>(107500)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896500</w:t>
            </w:r>
            <w:r w:rsidRPr="00781DF3">
              <w:rPr>
                <w:rFonts w:ascii="Arial" w:eastAsia="Times New Roman" w:hAnsi="Arial" w:cs="Arial"/>
                <w:sz w:val="16"/>
                <w:szCs w:val="16"/>
                <w:lang w:eastAsia="ru-RU"/>
              </w:rPr>
              <w:br/>
              <w:t>(91450)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1121000</w:t>
            </w:r>
            <w:r w:rsidRPr="00781DF3">
              <w:rPr>
                <w:rFonts w:ascii="Arial" w:eastAsia="Times New Roman" w:hAnsi="Arial" w:cs="Arial"/>
                <w:sz w:val="16"/>
                <w:szCs w:val="16"/>
                <w:lang w:eastAsia="ru-RU"/>
              </w:rPr>
              <w:br/>
              <w:t>(114000)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952500</w:t>
            </w:r>
            <w:r w:rsidRPr="00781DF3">
              <w:rPr>
                <w:rFonts w:ascii="Arial" w:eastAsia="Times New Roman" w:hAnsi="Arial" w:cs="Arial"/>
                <w:sz w:val="16"/>
                <w:szCs w:val="16"/>
                <w:lang w:eastAsia="ru-RU"/>
              </w:rPr>
              <w:br/>
              <w:t>(97150)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1185000</w:t>
            </w:r>
            <w:r w:rsidRPr="00781DF3">
              <w:rPr>
                <w:rFonts w:ascii="Arial" w:eastAsia="Times New Roman" w:hAnsi="Arial" w:cs="Arial"/>
                <w:sz w:val="16"/>
                <w:szCs w:val="16"/>
                <w:lang w:eastAsia="ru-RU"/>
              </w:rPr>
              <w:br/>
              <w:t>(121000)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1009000</w:t>
            </w:r>
            <w:r w:rsidRPr="00781DF3">
              <w:rPr>
                <w:rFonts w:ascii="Arial" w:eastAsia="Times New Roman" w:hAnsi="Arial" w:cs="Arial"/>
                <w:sz w:val="16"/>
                <w:szCs w:val="16"/>
                <w:lang w:eastAsia="ru-RU"/>
              </w:rPr>
              <w:br/>
              <w:t>(102500)</w:t>
            </w:r>
          </w:p>
        </w:tc>
      </w:tr>
    </w:tbl>
    <w:p w:rsidR="0068470D" w:rsidRPr="00781DF3" w:rsidRDefault="0068470D" w:rsidP="0068470D">
      <w:pPr>
        <w:shd w:val="clear" w:color="auto" w:fill="F2F2F2"/>
        <w:spacing w:after="0" w:line="240" w:lineRule="auto"/>
        <w:rPr>
          <w:rFonts w:ascii="Arial" w:eastAsia="Times New Roman" w:hAnsi="Arial" w:cs="Arial"/>
          <w:color w:val="333333"/>
          <w:sz w:val="16"/>
          <w:szCs w:val="16"/>
          <w:lang w:eastAsia="ru-RU"/>
        </w:rPr>
      </w:pPr>
    </w:p>
    <w:p w:rsidR="0068470D" w:rsidRPr="00781DF3" w:rsidRDefault="0068470D" w:rsidP="0068470D">
      <w:pPr>
        <w:shd w:val="clear" w:color="auto" w:fill="F2F2F2"/>
        <w:spacing w:after="0" w:line="240" w:lineRule="auto"/>
        <w:rPr>
          <w:rFonts w:ascii="Arial" w:eastAsia="Times New Roman" w:hAnsi="Arial" w:cs="Arial"/>
          <w:color w:val="333333"/>
          <w:sz w:val="16"/>
          <w:szCs w:val="16"/>
          <w:lang w:eastAsia="ru-RU"/>
        </w:rPr>
      </w:pPr>
    </w:p>
    <w:p w:rsidR="0068470D" w:rsidRPr="00781DF3" w:rsidRDefault="0068470D" w:rsidP="0068470D">
      <w:pPr>
        <w:shd w:val="clear" w:color="auto" w:fill="F2F2F2"/>
        <w:spacing w:after="0" w:line="240" w:lineRule="auto"/>
        <w:rPr>
          <w:rFonts w:ascii="Arial" w:eastAsia="Times New Roman" w:hAnsi="Arial" w:cs="Arial"/>
          <w:color w:val="333333"/>
          <w:sz w:val="16"/>
          <w:szCs w:val="16"/>
          <w:lang w:eastAsia="ru-RU"/>
        </w:rPr>
      </w:pPr>
    </w:p>
    <w:p w:rsidR="0068470D" w:rsidRPr="00781DF3" w:rsidRDefault="0068470D" w:rsidP="0068470D">
      <w:pPr>
        <w:shd w:val="clear" w:color="auto" w:fill="F2F2F2"/>
        <w:spacing w:after="0" w:line="240" w:lineRule="auto"/>
        <w:rPr>
          <w:rFonts w:ascii="Arial" w:eastAsia="Times New Roman" w:hAnsi="Arial" w:cs="Arial"/>
          <w:color w:val="333333"/>
          <w:sz w:val="16"/>
          <w:szCs w:val="16"/>
          <w:lang w:eastAsia="ru-RU"/>
        </w:rPr>
      </w:pPr>
      <w:r w:rsidRPr="00781DF3">
        <w:rPr>
          <w:rFonts w:ascii="Arial" w:eastAsia="Times New Roman" w:hAnsi="Arial" w:cs="Arial"/>
          <w:color w:val="333333"/>
          <w:sz w:val="16"/>
          <w:szCs w:val="16"/>
          <w:lang w:eastAsia="ru-RU"/>
        </w:rPr>
        <w:t>Таблица 2</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501"/>
        <w:gridCol w:w="379"/>
        <w:gridCol w:w="510"/>
        <w:gridCol w:w="510"/>
        <w:gridCol w:w="379"/>
        <w:gridCol w:w="991"/>
        <w:gridCol w:w="831"/>
        <w:gridCol w:w="966"/>
        <w:gridCol w:w="619"/>
        <w:gridCol w:w="966"/>
        <w:gridCol w:w="619"/>
        <w:gridCol w:w="966"/>
        <w:gridCol w:w="619"/>
      </w:tblGrid>
      <w:tr w:rsidR="0068470D" w:rsidRPr="00781DF3" w:rsidTr="00B326ED">
        <w:trPr>
          <w:tblCellSpacing w:w="0"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lastRenderedPageBreak/>
              <w:t xml:space="preserve">Диаметр, </w:t>
            </w:r>
            <w:proofErr w:type="gramStart"/>
            <w:r w:rsidRPr="00781DF3">
              <w:rPr>
                <w:rFonts w:ascii="Arial" w:eastAsia="Times New Roman" w:hAnsi="Arial" w:cs="Arial"/>
                <w:sz w:val="16"/>
                <w:szCs w:val="16"/>
                <w:lang w:eastAsia="ru-RU"/>
              </w:rPr>
              <w:t>мм</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Расчетная площадь сечения всех проволок, мм</w:t>
            </w:r>
            <w:proofErr w:type="gramStart"/>
            <w:r w:rsidRPr="00781DF3">
              <w:rPr>
                <w:rFonts w:ascii="Arial" w:eastAsia="Times New Roman" w:hAnsi="Arial" w:cs="Arial"/>
                <w:sz w:val="16"/>
                <w:szCs w:val="16"/>
                <w:vertAlign w:val="superscript"/>
                <w:lang w:eastAsia="ru-RU"/>
              </w:rPr>
              <w:t>2</w:t>
            </w:r>
            <w:proofErr w:type="gramEnd"/>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spellStart"/>
            <w:r w:rsidRPr="00781DF3">
              <w:rPr>
                <w:rFonts w:ascii="Arial" w:eastAsia="Times New Roman" w:hAnsi="Arial" w:cs="Arial"/>
                <w:sz w:val="16"/>
                <w:szCs w:val="16"/>
                <w:lang w:eastAsia="ru-RU"/>
              </w:rPr>
              <w:t>Ориент</w:t>
            </w:r>
            <w:proofErr w:type="gramStart"/>
            <w:r w:rsidRPr="00781DF3">
              <w:rPr>
                <w:rFonts w:ascii="Arial" w:eastAsia="Times New Roman" w:hAnsi="Arial" w:cs="Arial"/>
                <w:sz w:val="16"/>
                <w:szCs w:val="16"/>
                <w:lang w:eastAsia="ru-RU"/>
              </w:rPr>
              <w:t>и</w:t>
            </w:r>
            <w:proofErr w:type="spellEnd"/>
            <w:r w:rsidRPr="00781DF3">
              <w:rPr>
                <w:rFonts w:ascii="Arial" w:eastAsia="Times New Roman" w:hAnsi="Arial" w:cs="Arial"/>
                <w:sz w:val="16"/>
                <w:szCs w:val="16"/>
                <w:lang w:eastAsia="ru-RU"/>
              </w:rPr>
              <w:t>-</w:t>
            </w:r>
            <w:proofErr w:type="gramEnd"/>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ровочная</w:t>
            </w:r>
            <w:proofErr w:type="spellEnd"/>
            <w:r w:rsidRPr="00781DF3">
              <w:rPr>
                <w:rFonts w:ascii="Arial" w:eastAsia="Times New Roman" w:hAnsi="Arial" w:cs="Arial"/>
                <w:sz w:val="16"/>
                <w:szCs w:val="16"/>
                <w:lang w:eastAsia="ru-RU"/>
              </w:rPr>
              <w:t xml:space="preserve"> масса 1000м смазан-</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ного</w:t>
            </w:r>
            <w:proofErr w:type="spellEnd"/>
            <w:r w:rsidRPr="00781DF3">
              <w:rPr>
                <w:rFonts w:ascii="Arial" w:eastAsia="Times New Roman" w:hAnsi="Arial" w:cs="Arial"/>
                <w:sz w:val="16"/>
                <w:szCs w:val="16"/>
                <w:lang w:eastAsia="ru-RU"/>
              </w:rPr>
              <w:t xml:space="preserve"> каната, кг</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Маркировочная группа по временному сопротивлению разрыву, Н/мм</w:t>
            </w:r>
            <w:proofErr w:type="gramStart"/>
            <w:r w:rsidRPr="00781DF3">
              <w:rPr>
                <w:rFonts w:ascii="Arial" w:eastAsia="Times New Roman" w:hAnsi="Arial" w:cs="Arial"/>
                <w:sz w:val="16"/>
                <w:szCs w:val="16"/>
                <w:vertAlign w:val="superscript"/>
                <w:lang w:eastAsia="ru-RU"/>
              </w:rPr>
              <w:t>2</w:t>
            </w:r>
            <w:proofErr w:type="gramEnd"/>
            <w:r w:rsidRPr="00781DF3">
              <w:rPr>
                <w:rFonts w:ascii="Arial" w:eastAsia="Times New Roman" w:hAnsi="Arial" w:cs="Arial"/>
                <w:sz w:val="16"/>
                <w:szCs w:val="16"/>
                <w:lang w:eastAsia="ru-RU"/>
              </w:rPr>
              <w:t> (кгс/мм</w:t>
            </w:r>
            <w:r w:rsidRPr="00781DF3">
              <w:rPr>
                <w:rFonts w:ascii="Arial" w:eastAsia="Times New Roman" w:hAnsi="Arial" w:cs="Arial"/>
                <w:sz w:val="16"/>
                <w:szCs w:val="16"/>
                <w:vertAlign w:val="superscript"/>
                <w:lang w:eastAsia="ru-RU"/>
              </w:rPr>
              <w:t>2</w:t>
            </w:r>
            <w:r w:rsidRPr="00781DF3">
              <w:rPr>
                <w:rFonts w:ascii="Arial" w:eastAsia="Times New Roman" w:hAnsi="Arial" w:cs="Arial"/>
                <w:sz w:val="16"/>
                <w:szCs w:val="16"/>
                <w:lang w:eastAsia="ru-RU"/>
              </w:rPr>
              <w:t>)</w:t>
            </w:r>
          </w:p>
        </w:tc>
      </w:tr>
      <w:tr w:rsidR="0068470D" w:rsidRPr="00781DF3" w:rsidTr="00B326ED">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проволоки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1570 (160)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1670 (170)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1770 (180)</w:t>
            </w:r>
          </w:p>
        </w:tc>
      </w:tr>
      <w:tr w:rsidR="0068470D" w:rsidRPr="00781DF3" w:rsidTr="00B326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цент</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раль</w:t>
            </w:r>
            <w:proofErr w:type="spellEnd"/>
            <w:proofErr w:type="gramEnd"/>
            <w:r w:rsidRPr="00781DF3">
              <w:rPr>
                <w:rFonts w:ascii="Arial" w:eastAsia="Times New Roman" w:hAnsi="Arial" w:cs="Arial"/>
                <w:sz w:val="16"/>
                <w:szCs w:val="16"/>
                <w:lang w:eastAsia="ru-RU"/>
              </w:rPr>
              <w:br/>
              <w:t>ной в пряди</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1-го</w:t>
            </w:r>
            <w:r w:rsidRPr="00781DF3">
              <w:rPr>
                <w:rFonts w:ascii="Arial" w:eastAsia="Times New Roman" w:hAnsi="Arial" w:cs="Arial"/>
                <w:sz w:val="16"/>
                <w:szCs w:val="16"/>
                <w:lang w:eastAsia="ru-RU"/>
              </w:rPr>
              <w:br/>
              <w:t>слоя</w:t>
            </w:r>
            <w:r w:rsidRPr="00781DF3">
              <w:rPr>
                <w:rFonts w:ascii="Arial" w:eastAsia="Times New Roman" w:hAnsi="Arial" w:cs="Arial"/>
                <w:sz w:val="16"/>
                <w:szCs w:val="16"/>
                <w:lang w:eastAsia="ru-RU"/>
              </w:rPr>
              <w:br/>
              <w:t>(6</w:t>
            </w:r>
            <w:r w:rsidRPr="00781DF3">
              <w:rPr>
                <w:rFonts w:ascii="Arial" w:eastAsia="Times New Roman" w:hAnsi="Arial" w:cs="Arial"/>
                <w:sz w:val="16"/>
                <w:szCs w:val="16"/>
                <w:lang w:eastAsia="ru-RU"/>
              </w:rPr>
              <w:br/>
              <w:t>про</w:t>
            </w:r>
            <w:r w:rsidRPr="00781DF3">
              <w:rPr>
                <w:rFonts w:ascii="Arial" w:eastAsia="Times New Roman" w:hAnsi="Arial" w:cs="Arial"/>
                <w:sz w:val="16"/>
                <w:szCs w:val="16"/>
                <w:lang w:eastAsia="ru-RU"/>
              </w:rPr>
              <w:br/>
            </w:r>
            <w:proofErr w:type="gramStart"/>
            <w:r w:rsidRPr="00781DF3">
              <w:rPr>
                <w:rFonts w:ascii="Arial" w:eastAsia="Times New Roman" w:hAnsi="Arial" w:cs="Arial"/>
                <w:sz w:val="16"/>
                <w:szCs w:val="16"/>
                <w:lang w:eastAsia="ru-RU"/>
              </w:rPr>
              <w:t>во</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лок</w:t>
            </w:r>
            <w:proofErr w:type="spellEnd"/>
            <w:proofErr w:type="gramEnd"/>
            <w:r w:rsidRPr="00781DF3">
              <w:rPr>
                <w:rFonts w:ascii="Arial" w:eastAsia="Times New Roman" w:hAnsi="Arial" w:cs="Arial"/>
                <w:sz w:val="16"/>
                <w:szCs w:val="16"/>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2-го слоя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3-го</w:t>
            </w:r>
            <w:r w:rsidRPr="00781DF3">
              <w:rPr>
                <w:rFonts w:ascii="Arial" w:eastAsia="Times New Roman" w:hAnsi="Arial" w:cs="Arial"/>
                <w:sz w:val="16"/>
                <w:szCs w:val="16"/>
                <w:lang w:eastAsia="ru-RU"/>
              </w:rPr>
              <w:br/>
              <w:t>слоя</w:t>
            </w:r>
            <w:r w:rsidRPr="00781DF3">
              <w:rPr>
                <w:rFonts w:ascii="Arial" w:eastAsia="Times New Roman" w:hAnsi="Arial" w:cs="Arial"/>
                <w:sz w:val="16"/>
                <w:szCs w:val="16"/>
                <w:lang w:eastAsia="ru-RU"/>
              </w:rPr>
              <w:br/>
              <w:t>(12</w:t>
            </w:r>
            <w:r w:rsidRPr="00781DF3">
              <w:rPr>
                <w:rFonts w:ascii="Arial" w:eastAsia="Times New Roman" w:hAnsi="Arial" w:cs="Arial"/>
                <w:sz w:val="16"/>
                <w:szCs w:val="16"/>
                <w:lang w:eastAsia="ru-RU"/>
              </w:rPr>
              <w:br/>
              <w:t>про</w:t>
            </w:r>
            <w:r w:rsidRPr="00781DF3">
              <w:rPr>
                <w:rFonts w:ascii="Arial" w:eastAsia="Times New Roman" w:hAnsi="Arial" w:cs="Arial"/>
                <w:sz w:val="16"/>
                <w:szCs w:val="16"/>
                <w:lang w:eastAsia="ru-RU"/>
              </w:rPr>
              <w:br/>
            </w:r>
            <w:proofErr w:type="gramStart"/>
            <w:r w:rsidRPr="00781DF3">
              <w:rPr>
                <w:rFonts w:ascii="Arial" w:eastAsia="Times New Roman" w:hAnsi="Arial" w:cs="Arial"/>
                <w:sz w:val="16"/>
                <w:szCs w:val="16"/>
                <w:lang w:eastAsia="ru-RU"/>
              </w:rPr>
              <w:t>во</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лок</w:t>
            </w:r>
            <w:proofErr w:type="spellEnd"/>
            <w:proofErr w:type="gramEnd"/>
            <w:r w:rsidRPr="00781DF3">
              <w:rPr>
                <w:rFonts w:ascii="Arial" w:eastAsia="Times New Roman" w:hAnsi="Arial" w:cs="Arial"/>
                <w:sz w:val="16"/>
                <w:szCs w:val="16"/>
                <w:lang w:eastAsia="ru-R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Расчетное разрывное усилие, Н (кгс), не менее</w:t>
            </w:r>
          </w:p>
        </w:tc>
      </w:tr>
      <w:tr w:rsidR="0068470D" w:rsidRPr="00781DF3" w:rsidTr="00B326E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боль</w:t>
            </w:r>
            <w:r w:rsidRPr="00781DF3">
              <w:rPr>
                <w:rFonts w:ascii="Arial" w:eastAsia="Times New Roman" w:hAnsi="Arial" w:cs="Arial"/>
                <w:sz w:val="16"/>
                <w:szCs w:val="16"/>
                <w:lang w:eastAsia="ru-RU"/>
              </w:rPr>
              <w:br/>
            </w:r>
            <w:proofErr w:type="spellStart"/>
            <w:r w:rsidRPr="00781DF3">
              <w:rPr>
                <w:rFonts w:ascii="Arial" w:eastAsia="Times New Roman" w:hAnsi="Arial" w:cs="Arial"/>
                <w:sz w:val="16"/>
                <w:szCs w:val="16"/>
                <w:lang w:eastAsia="ru-RU"/>
              </w:rPr>
              <w:t>шого</w:t>
            </w:r>
            <w:proofErr w:type="spellEnd"/>
            <w:proofErr w:type="gramEnd"/>
            <w:r w:rsidRPr="00781DF3">
              <w:rPr>
                <w:rFonts w:ascii="Arial" w:eastAsia="Times New Roman" w:hAnsi="Arial" w:cs="Arial"/>
                <w:sz w:val="16"/>
                <w:szCs w:val="16"/>
                <w:lang w:eastAsia="ru-RU"/>
              </w:rPr>
              <w:br/>
              <w:t>раз</w:t>
            </w:r>
            <w:r w:rsidRPr="00781DF3">
              <w:rPr>
                <w:rFonts w:ascii="Arial" w:eastAsia="Times New Roman" w:hAnsi="Arial" w:cs="Arial"/>
                <w:sz w:val="16"/>
                <w:szCs w:val="16"/>
                <w:lang w:eastAsia="ru-RU"/>
              </w:rPr>
              <w:br/>
              <w:t>мера</w:t>
            </w:r>
            <w:r w:rsidRPr="00781DF3">
              <w:rPr>
                <w:rFonts w:ascii="Arial" w:eastAsia="Times New Roman" w:hAnsi="Arial" w:cs="Arial"/>
                <w:sz w:val="16"/>
                <w:szCs w:val="16"/>
                <w:lang w:eastAsia="ru-RU"/>
              </w:rPr>
              <w:br/>
              <w:t>(6 про</w:t>
            </w:r>
            <w:r w:rsidRPr="00781DF3">
              <w:rPr>
                <w:rFonts w:ascii="Arial" w:eastAsia="Times New Roman" w:hAnsi="Arial" w:cs="Arial"/>
                <w:sz w:val="16"/>
                <w:szCs w:val="16"/>
                <w:lang w:eastAsia="ru-RU"/>
              </w:rPr>
              <w:br/>
              <w:t>волок)</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spellStart"/>
            <w:r w:rsidRPr="00781DF3">
              <w:rPr>
                <w:rFonts w:ascii="Arial" w:eastAsia="Times New Roman" w:hAnsi="Arial" w:cs="Arial"/>
                <w:sz w:val="16"/>
                <w:szCs w:val="16"/>
                <w:lang w:eastAsia="ru-RU"/>
              </w:rPr>
              <w:t>ма</w:t>
            </w:r>
            <w:proofErr w:type="spellEnd"/>
            <w:r w:rsidRPr="00781DF3">
              <w:rPr>
                <w:rFonts w:ascii="Arial" w:eastAsia="Times New Roman" w:hAnsi="Arial" w:cs="Arial"/>
                <w:sz w:val="16"/>
                <w:szCs w:val="16"/>
                <w:lang w:eastAsia="ru-RU"/>
              </w:rPr>
              <w:br/>
              <w:t>лого</w:t>
            </w:r>
            <w:r w:rsidRPr="00781DF3">
              <w:rPr>
                <w:rFonts w:ascii="Arial" w:eastAsia="Times New Roman" w:hAnsi="Arial" w:cs="Arial"/>
                <w:sz w:val="16"/>
                <w:szCs w:val="16"/>
                <w:lang w:eastAsia="ru-RU"/>
              </w:rPr>
              <w:br/>
              <w:t>раз</w:t>
            </w:r>
            <w:r w:rsidRPr="00781DF3">
              <w:rPr>
                <w:rFonts w:ascii="Arial" w:eastAsia="Times New Roman" w:hAnsi="Arial" w:cs="Arial"/>
                <w:sz w:val="16"/>
                <w:szCs w:val="16"/>
                <w:lang w:eastAsia="ru-RU"/>
              </w:rPr>
              <w:br/>
              <w:t>мера</w:t>
            </w:r>
            <w:r w:rsidRPr="00781DF3">
              <w:rPr>
                <w:rFonts w:ascii="Arial" w:eastAsia="Times New Roman" w:hAnsi="Arial" w:cs="Arial"/>
                <w:sz w:val="16"/>
                <w:szCs w:val="16"/>
                <w:lang w:eastAsia="ru-RU"/>
              </w:rPr>
              <w:br/>
              <w:t>(6 про</w:t>
            </w:r>
            <w:r w:rsidRPr="00781DF3">
              <w:rPr>
                <w:rFonts w:ascii="Arial" w:eastAsia="Times New Roman" w:hAnsi="Arial" w:cs="Arial"/>
                <w:sz w:val="16"/>
                <w:szCs w:val="16"/>
                <w:lang w:eastAsia="ru-RU"/>
              </w:rPr>
              <w:br/>
              <w:t>волок)</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rPr>
                <w:rFonts w:ascii="Arial" w:eastAsia="Times New Roman" w:hAnsi="Arial" w:cs="Arial"/>
                <w:sz w:val="16"/>
                <w:szCs w:val="16"/>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суммарное</w:t>
            </w:r>
            <w:proofErr w:type="gramEnd"/>
            <w:r w:rsidRPr="00781DF3">
              <w:rPr>
                <w:rFonts w:ascii="Arial" w:eastAsia="Times New Roman" w:hAnsi="Arial" w:cs="Arial"/>
                <w:sz w:val="16"/>
                <w:szCs w:val="16"/>
                <w:lang w:eastAsia="ru-RU"/>
              </w:rPr>
              <w:t xml:space="preserve"> всех проволок в канате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суммарное</w:t>
            </w:r>
            <w:proofErr w:type="gramEnd"/>
            <w:r w:rsidRPr="00781DF3">
              <w:rPr>
                <w:rFonts w:ascii="Arial" w:eastAsia="Times New Roman" w:hAnsi="Arial" w:cs="Arial"/>
                <w:sz w:val="16"/>
                <w:szCs w:val="16"/>
                <w:lang w:eastAsia="ru-RU"/>
              </w:rPr>
              <w:t xml:space="preserve"> всех проволок в канате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 в целом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proofErr w:type="gramStart"/>
            <w:r w:rsidRPr="00781DF3">
              <w:rPr>
                <w:rFonts w:ascii="Arial" w:eastAsia="Times New Roman" w:hAnsi="Arial" w:cs="Arial"/>
                <w:sz w:val="16"/>
                <w:szCs w:val="16"/>
                <w:lang w:eastAsia="ru-RU"/>
              </w:rPr>
              <w:t>суммарное</w:t>
            </w:r>
            <w:proofErr w:type="gramEnd"/>
            <w:r w:rsidRPr="00781DF3">
              <w:rPr>
                <w:rFonts w:ascii="Arial" w:eastAsia="Times New Roman" w:hAnsi="Arial" w:cs="Arial"/>
                <w:sz w:val="16"/>
                <w:szCs w:val="16"/>
                <w:lang w:eastAsia="ru-RU"/>
              </w:rPr>
              <w:t xml:space="preserve"> всех проволок в канате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каната в целом</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0,85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262,18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2450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411000 (41900)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349000</w:t>
            </w:r>
            <w:r w:rsidRPr="00781DF3">
              <w:rPr>
                <w:rFonts w:ascii="Arial" w:eastAsia="Times New Roman" w:hAnsi="Arial" w:cs="Arial"/>
                <w:sz w:val="16"/>
                <w:szCs w:val="16"/>
                <w:lang w:eastAsia="ru-RU"/>
              </w:rPr>
              <w:br/>
              <w:t>(35650)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437000</w:t>
            </w:r>
            <w:r w:rsidRPr="00781DF3">
              <w:rPr>
                <w:rFonts w:ascii="Arial" w:eastAsia="Times New Roman" w:hAnsi="Arial" w:cs="Arial"/>
                <w:sz w:val="16"/>
                <w:szCs w:val="16"/>
                <w:lang w:eastAsia="ru-RU"/>
              </w:rPr>
              <w:br/>
              <w:t>(44550)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371000</w:t>
            </w:r>
            <w:r w:rsidRPr="00781DF3">
              <w:rPr>
                <w:rFonts w:ascii="Arial" w:eastAsia="Times New Roman" w:hAnsi="Arial" w:cs="Arial"/>
                <w:sz w:val="16"/>
                <w:szCs w:val="16"/>
                <w:lang w:eastAsia="ru-RU"/>
              </w:rPr>
              <w:br/>
              <w:t>(37850)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462500</w:t>
            </w:r>
            <w:r w:rsidRPr="00781DF3">
              <w:rPr>
                <w:rFonts w:ascii="Arial" w:eastAsia="Times New Roman" w:hAnsi="Arial" w:cs="Arial"/>
                <w:sz w:val="16"/>
                <w:szCs w:val="16"/>
                <w:lang w:eastAsia="ru-RU"/>
              </w:rPr>
              <w:br/>
              <w:t>(47150)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393000</w:t>
            </w:r>
            <w:r w:rsidRPr="00781DF3">
              <w:rPr>
                <w:rFonts w:ascii="Arial" w:eastAsia="Times New Roman" w:hAnsi="Arial" w:cs="Arial"/>
                <w:sz w:val="16"/>
                <w:szCs w:val="16"/>
                <w:lang w:eastAsia="ru-RU"/>
              </w:rPr>
              <w:br/>
              <w:t>(40100)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1,45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329,95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517500</w:t>
            </w:r>
            <w:r w:rsidRPr="00781DF3">
              <w:rPr>
                <w:rFonts w:ascii="Arial" w:eastAsia="Times New Roman" w:hAnsi="Arial" w:cs="Arial"/>
                <w:sz w:val="16"/>
                <w:szCs w:val="16"/>
                <w:lang w:eastAsia="ru-RU"/>
              </w:rPr>
              <w:br/>
              <w:t>(52750)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439500</w:t>
            </w:r>
            <w:r w:rsidRPr="00781DF3">
              <w:rPr>
                <w:rFonts w:ascii="Arial" w:eastAsia="Times New Roman" w:hAnsi="Arial" w:cs="Arial"/>
                <w:sz w:val="16"/>
                <w:szCs w:val="16"/>
                <w:lang w:eastAsia="ru-RU"/>
              </w:rPr>
              <w:br/>
              <w:t>(44850)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550000</w:t>
            </w:r>
            <w:r w:rsidRPr="00781DF3">
              <w:rPr>
                <w:rFonts w:ascii="Arial" w:eastAsia="Times New Roman" w:hAnsi="Arial" w:cs="Arial"/>
                <w:sz w:val="16"/>
                <w:szCs w:val="16"/>
                <w:lang w:eastAsia="ru-RU"/>
              </w:rPr>
              <w:br/>
              <w:t>(56050)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467500</w:t>
            </w:r>
            <w:r w:rsidRPr="00781DF3">
              <w:rPr>
                <w:rFonts w:ascii="Arial" w:eastAsia="Times New Roman" w:hAnsi="Arial" w:cs="Arial"/>
                <w:sz w:val="16"/>
                <w:szCs w:val="16"/>
                <w:lang w:eastAsia="ru-RU"/>
              </w:rPr>
              <w:br/>
              <w:t>(47650)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582000</w:t>
            </w:r>
            <w:r w:rsidRPr="00781DF3">
              <w:rPr>
                <w:rFonts w:ascii="Arial" w:eastAsia="Times New Roman" w:hAnsi="Arial" w:cs="Arial"/>
                <w:sz w:val="16"/>
                <w:szCs w:val="16"/>
                <w:lang w:eastAsia="ru-RU"/>
              </w:rPr>
              <w:br/>
              <w:t>(59350)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494500</w:t>
            </w:r>
            <w:r w:rsidRPr="00781DF3">
              <w:rPr>
                <w:rFonts w:ascii="Arial" w:eastAsia="Times New Roman" w:hAnsi="Arial" w:cs="Arial"/>
                <w:sz w:val="16"/>
                <w:szCs w:val="16"/>
                <w:lang w:eastAsia="ru-RU"/>
              </w:rPr>
              <w:br/>
              <w:t>(50450)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409,94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3800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643000</w:t>
            </w:r>
            <w:r w:rsidRPr="00781DF3">
              <w:rPr>
                <w:rFonts w:ascii="Arial" w:eastAsia="Times New Roman" w:hAnsi="Arial" w:cs="Arial"/>
                <w:sz w:val="16"/>
                <w:szCs w:val="16"/>
                <w:lang w:eastAsia="ru-RU"/>
              </w:rPr>
              <w:br/>
              <w:t>(65550)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546500</w:t>
            </w:r>
            <w:r w:rsidRPr="00781DF3">
              <w:rPr>
                <w:rFonts w:ascii="Arial" w:eastAsia="Times New Roman" w:hAnsi="Arial" w:cs="Arial"/>
                <w:sz w:val="16"/>
                <w:szCs w:val="16"/>
                <w:lang w:eastAsia="ru-RU"/>
              </w:rPr>
              <w:br/>
              <w:t>(55750)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683000</w:t>
            </w:r>
            <w:r w:rsidRPr="00781DF3">
              <w:rPr>
                <w:rFonts w:ascii="Arial" w:eastAsia="Times New Roman" w:hAnsi="Arial" w:cs="Arial"/>
                <w:sz w:val="16"/>
                <w:szCs w:val="16"/>
                <w:lang w:eastAsia="ru-RU"/>
              </w:rPr>
              <w:br/>
              <w:t>(69650)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580500</w:t>
            </w:r>
            <w:r w:rsidRPr="00781DF3">
              <w:rPr>
                <w:rFonts w:ascii="Arial" w:eastAsia="Times New Roman" w:hAnsi="Arial" w:cs="Arial"/>
                <w:sz w:val="16"/>
                <w:szCs w:val="16"/>
                <w:lang w:eastAsia="ru-RU"/>
              </w:rPr>
              <w:br/>
              <w:t>(59200)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723500</w:t>
            </w:r>
            <w:r w:rsidRPr="00781DF3">
              <w:rPr>
                <w:rFonts w:ascii="Arial" w:eastAsia="Times New Roman" w:hAnsi="Arial" w:cs="Arial"/>
                <w:sz w:val="16"/>
                <w:szCs w:val="16"/>
                <w:lang w:eastAsia="ru-RU"/>
              </w:rPr>
              <w:br/>
              <w:t>(73750)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615000</w:t>
            </w:r>
            <w:r w:rsidRPr="00781DF3">
              <w:rPr>
                <w:rFonts w:ascii="Arial" w:eastAsia="Times New Roman" w:hAnsi="Arial" w:cs="Arial"/>
                <w:sz w:val="16"/>
                <w:szCs w:val="16"/>
                <w:lang w:eastAsia="ru-RU"/>
              </w:rPr>
              <w:br/>
              <w:t>(62700)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1,85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494,01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5640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775000</w:t>
            </w:r>
            <w:r w:rsidRPr="00781DF3">
              <w:rPr>
                <w:rFonts w:ascii="Arial" w:eastAsia="Times New Roman" w:hAnsi="Arial" w:cs="Arial"/>
                <w:sz w:val="16"/>
                <w:szCs w:val="16"/>
                <w:lang w:eastAsia="ru-RU"/>
              </w:rPr>
              <w:br/>
              <w:t>(79000)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658500</w:t>
            </w:r>
            <w:r w:rsidRPr="00781DF3">
              <w:rPr>
                <w:rFonts w:ascii="Arial" w:eastAsia="Times New Roman" w:hAnsi="Arial" w:cs="Arial"/>
                <w:sz w:val="16"/>
                <w:szCs w:val="16"/>
                <w:lang w:eastAsia="ru-RU"/>
              </w:rPr>
              <w:br/>
              <w:t>(67150)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823500</w:t>
            </w:r>
            <w:r w:rsidRPr="00781DF3">
              <w:rPr>
                <w:rFonts w:ascii="Arial" w:eastAsia="Times New Roman" w:hAnsi="Arial" w:cs="Arial"/>
                <w:sz w:val="16"/>
                <w:szCs w:val="16"/>
                <w:lang w:eastAsia="ru-RU"/>
              </w:rPr>
              <w:br/>
              <w:t>(83950)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700000</w:t>
            </w:r>
            <w:r w:rsidRPr="00781DF3">
              <w:rPr>
                <w:rFonts w:ascii="Arial" w:eastAsia="Times New Roman" w:hAnsi="Arial" w:cs="Arial"/>
                <w:sz w:val="16"/>
                <w:szCs w:val="16"/>
                <w:lang w:eastAsia="ru-RU"/>
              </w:rPr>
              <w:br/>
              <w:t>(71350)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872000</w:t>
            </w:r>
            <w:r w:rsidRPr="00781DF3">
              <w:rPr>
                <w:rFonts w:ascii="Arial" w:eastAsia="Times New Roman" w:hAnsi="Arial" w:cs="Arial"/>
                <w:sz w:val="16"/>
                <w:szCs w:val="16"/>
                <w:lang w:eastAsia="ru-RU"/>
              </w:rPr>
              <w:br/>
              <w:t>(88900)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741000</w:t>
            </w:r>
            <w:r w:rsidRPr="00781DF3">
              <w:rPr>
                <w:rFonts w:ascii="Arial" w:eastAsia="Times New Roman" w:hAnsi="Arial" w:cs="Arial"/>
                <w:sz w:val="16"/>
                <w:szCs w:val="16"/>
                <w:lang w:eastAsia="ru-RU"/>
              </w:rPr>
              <w:br/>
              <w:t>(75550)</w:t>
            </w:r>
          </w:p>
        </w:tc>
      </w:tr>
      <w:tr w:rsidR="0068470D" w:rsidRPr="00781DF3" w:rsidTr="00B326E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2,40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585,92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5450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919000</w:t>
            </w:r>
            <w:r w:rsidRPr="00781DF3">
              <w:rPr>
                <w:rFonts w:ascii="Arial" w:eastAsia="Times New Roman" w:hAnsi="Arial" w:cs="Arial"/>
                <w:sz w:val="16"/>
                <w:szCs w:val="16"/>
                <w:lang w:eastAsia="ru-RU"/>
              </w:rPr>
              <w:br/>
              <w:t>(93750)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781000</w:t>
            </w:r>
            <w:r w:rsidRPr="00781DF3">
              <w:rPr>
                <w:rFonts w:ascii="Arial" w:eastAsia="Times New Roman" w:hAnsi="Arial" w:cs="Arial"/>
                <w:sz w:val="16"/>
                <w:szCs w:val="16"/>
                <w:lang w:eastAsia="ru-RU"/>
              </w:rPr>
              <w:br/>
              <w:t>(79650)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976500</w:t>
            </w:r>
            <w:r w:rsidRPr="00781DF3">
              <w:rPr>
                <w:rFonts w:ascii="Arial" w:eastAsia="Times New Roman" w:hAnsi="Arial" w:cs="Arial"/>
                <w:sz w:val="16"/>
                <w:szCs w:val="16"/>
                <w:lang w:eastAsia="ru-RU"/>
              </w:rPr>
              <w:br/>
              <w:t>(99600)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830000</w:t>
            </w:r>
            <w:r w:rsidRPr="00781DF3">
              <w:rPr>
                <w:rFonts w:ascii="Arial" w:eastAsia="Times New Roman" w:hAnsi="Arial" w:cs="Arial"/>
                <w:sz w:val="16"/>
                <w:szCs w:val="16"/>
                <w:lang w:eastAsia="ru-RU"/>
              </w:rPr>
              <w:br/>
              <w:t>(84650)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1030000</w:t>
            </w:r>
            <w:r w:rsidRPr="00781DF3">
              <w:rPr>
                <w:rFonts w:ascii="Arial" w:eastAsia="Times New Roman" w:hAnsi="Arial" w:cs="Arial"/>
                <w:sz w:val="16"/>
                <w:szCs w:val="16"/>
                <w:lang w:eastAsia="ru-RU"/>
              </w:rPr>
              <w:br/>
              <w:t>(105000)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70D" w:rsidRPr="00781DF3" w:rsidRDefault="0068470D" w:rsidP="00B326ED">
            <w:pPr>
              <w:spacing w:after="0" w:line="240" w:lineRule="auto"/>
              <w:jc w:val="center"/>
              <w:rPr>
                <w:rFonts w:ascii="Arial" w:eastAsia="Times New Roman" w:hAnsi="Arial" w:cs="Arial"/>
                <w:sz w:val="16"/>
                <w:szCs w:val="16"/>
                <w:lang w:eastAsia="ru-RU"/>
              </w:rPr>
            </w:pPr>
            <w:r w:rsidRPr="00781DF3">
              <w:rPr>
                <w:rFonts w:ascii="Arial" w:eastAsia="Times New Roman" w:hAnsi="Arial" w:cs="Arial"/>
                <w:sz w:val="16"/>
                <w:szCs w:val="16"/>
                <w:lang w:eastAsia="ru-RU"/>
              </w:rPr>
              <w:t>878500</w:t>
            </w:r>
            <w:r w:rsidRPr="00781DF3">
              <w:rPr>
                <w:rFonts w:ascii="Arial" w:eastAsia="Times New Roman" w:hAnsi="Arial" w:cs="Arial"/>
                <w:sz w:val="16"/>
                <w:szCs w:val="16"/>
                <w:lang w:eastAsia="ru-RU"/>
              </w:rPr>
              <w:br/>
              <w:t>(89650)</w:t>
            </w:r>
          </w:p>
        </w:tc>
      </w:tr>
    </w:tbl>
    <w:p w:rsidR="0068470D" w:rsidRPr="00781DF3" w:rsidRDefault="0068470D" w:rsidP="0068470D">
      <w:pPr>
        <w:spacing w:before="100" w:beforeAutospacing="1" w:after="100" w:afterAutospacing="1" w:line="240" w:lineRule="auto"/>
        <w:jc w:val="center"/>
        <w:rPr>
          <w:rFonts w:ascii="Arial" w:eastAsia="Times New Roman" w:hAnsi="Arial" w:cs="Arial"/>
          <w:color w:val="000000"/>
          <w:sz w:val="24"/>
          <w:szCs w:val="24"/>
          <w:lang w:eastAsia="ru-RU"/>
        </w:rPr>
      </w:pPr>
    </w:p>
    <w:p w:rsidR="0068470D" w:rsidRPr="00781DF3" w:rsidRDefault="0068470D" w:rsidP="0068470D">
      <w:pPr>
        <w:spacing w:before="100" w:beforeAutospacing="1" w:after="100" w:afterAutospacing="1" w:line="240" w:lineRule="auto"/>
        <w:jc w:val="center"/>
        <w:rPr>
          <w:rFonts w:ascii="Arial" w:eastAsia="Times New Roman" w:hAnsi="Arial" w:cs="Arial"/>
          <w:color w:val="000000"/>
          <w:sz w:val="24"/>
          <w:szCs w:val="24"/>
          <w:lang w:eastAsia="ru-RU"/>
        </w:rPr>
      </w:pPr>
      <w:r w:rsidRPr="0068470D">
        <w:rPr>
          <w:rFonts w:ascii="Arial" w:eastAsia="Times New Roman" w:hAnsi="Arial" w:cs="Arial"/>
          <w:b/>
          <w:bCs/>
          <w:color w:val="000000"/>
          <w:sz w:val="28"/>
          <w:szCs w:val="28"/>
          <w:lang w:eastAsia="ru-RU" w:bidi="ru-RU"/>
        </w:rPr>
        <w:t xml:space="preserve">1.4.7. </w:t>
      </w:r>
      <w:r w:rsidRPr="0068470D">
        <w:rPr>
          <w:rFonts w:ascii="Arial" w:eastAsia="Times New Roman" w:hAnsi="Arial" w:cs="Arial"/>
          <w:b/>
          <w:bCs/>
          <w:color w:val="000000"/>
          <w:sz w:val="28"/>
          <w:szCs w:val="28"/>
          <w:u w:val="single"/>
          <w:lang w:eastAsia="ru-RU" w:bidi="ru-RU"/>
        </w:rPr>
        <w:t>Методы и правила монтажа оснастки талевой системы</w:t>
      </w:r>
      <w:r w:rsidRPr="0068470D">
        <w:rPr>
          <w:rFonts w:ascii="Arial" w:eastAsia="Times New Roman" w:hAnsi="Arial" w:cs="Arial"/>
          <w:b/>
          <w:bCs/>
          <w:color w:val="000000"/>
          <w:sz w:val="28"/>
          <w:szCs w:val="28"/>
          <w:lang w:eastAsia="ru-RU" w:bidi="ru-RU"/>
        </w:rPr>
        <w:t>, типы и схемы оснастки, порядок проведения, закрепление ведущей и ведомой ветвей каната, обслуживание и эксплуатация.</w:t>
      </w:r>
    </w:p>
    <w:p w:rsidR="0068470D" w:rsidRPr="001D5B13" w:rsidRDefault="0068470D" w:rsidP="0068470D">
      <w:pPr>
        <w:pStyle w:val="a6"/>
        <w:shd w:val="clear" w:color="auto" w:fill="FFFFFF"/>
        <w:rPr>
          <w:rFonts w:ascii="Arial" w:hAnsi="Arial" w:cs="Arial"/>
          <w:color w:val="000000"/>
          <w:sz w:val="28"/>
          <w:szCs w:val="28"/>
        </w:rPr>
      </w:pPr>
      <w:r w:rsidRPr="001D5B13">
        <w:rPr>
          <w:rFonts w:ascii="Arial" w:hAnsi="Arial" w:cs="Arial"/>
          <w:color w:val="000000"/>
          <w:sz w:val="28"/>
          <w:szCs w:val="28"/>
        </w:rPr>
        <w:t>По мере увеличения глубины скважин</w:t>
      </w:r>
      <w:r>
        <w:rPr>
          <w:rFonts w:ascii="Arial" w:hAnsi="Arial" w:cs="Arial"/>
          <w:color w:val="000000"/>
          <w:sz w:val="28"/>
          <w:szCs w:val="28"/>
        </w:rPr>
        <w:t>,</w:t>
      </w:r>
      <w:r w:rsidRPr="001D5B13">
        <w:rPr>
          <w:rFonts w:ascii="Arial" w:hAnsi="Arial" w:cs="Arial"/>
          <w:color w:val="000000"/>
          <w:sz w:val="28"/>
          <w:szCs w:val="28"/>
        </w:rPr>
        <w:t xml:space="preserve"> вес бурильных колонн, которые приходится спускать и поднимать, увеличивается, а максимальная скорость намотки ведущей струны талевого каната на барабан лебедки остается практически неизменной (около 20 м/с) для буровых уст</w:t>
      </w:r>
      <w:r>
        <w:rPr>
          <w:rFonts w:ascii="Arial" w:hAnsi="Arial" w:cs="Arial"/>
          <w:color w:val="000000"/>
          <w:sz w:val="28"/>
          <w:szCs w:val="28"/>
        </w:rPr>
        <w:t xml:space="preserve">ановок разных классов.  </w:t>
      </w:r>
      <w:r w:rsidRPr="009707E5">
        <w:rPr>
          <w:rFonts w:ascii="Arial" w:hAnsi="Arial" w:cs="Arial"/>
          <w:color w:val="000000"/>
          <w:sz w:val="28"/>
          <w:szCs w:val="28"/>
          <w:u w:val="single"/>
        </w:rPr>
        <w:t xml:space="preserve">Для каждой </w:t>
      </w:r>
      <w:r>
        <w:rPr>
          <w:rFonts w:ascii="Arial" w:hAnsi="Arial" w:cs="Arial"/>
          <w:color w:val="000000"/>
          <w:sz w:val="28"/>
          <w:szCs w:val="28"/>
          <w:u w:val="single"/>
        </w:rPr>
        <w:t xml:space="preserve">буровой </w:t>
      </w:r>
      <w:r w:rsidRPr="009707E5">
        <w:rPr>
          <w:rFonts w:ascii="Arial" w:hAnsi="Arial" w:cs="Arial"/>
          <w:color w:val="000000"/>
          <w:sz w:val="28"/>
          <w:szCs w:val="28"/>
          <w:u w:val="single"/>
        </w:rPr>
        <w:t>установки применяют талевую систему со своей кратностью полиспаста от 4-х до 14. Это достигается применением различных оснасток 2X3; 3X4; ...; 7X8 (здесь первая цифра — число шкивов талевого блока, а вторая — кронблока).</w:t>
      </w:r>
    </w:p>
    <w:p w:rsidR="0068470D" w:rsidRPr="001D5B13" w:rsidRDefault="0068470D" w:rsidP="0068470D">
      <w:pPr>
        <w:pStyle w:val="a6"/>
        <w:shd w:val="clear" w:color="auto" w:fill="FFFFFF"/>
        <w:rPr>
          <w:rFonts w:ascii="Arial" w:hAnsi="Arial" w:cs="Arial"/>
          <w:color w:val="000000"/>
          <w:sz w:val="28"/>
          <w:szCs w:val="28"/>
        </w:rPr>
      </w:pPr>
      <w:r w:rsidRPr="001D5B13">
        <w:rPr>
          <w:rFonts w:ascii="Arial" w:hAnsi="Arial" w:cs="Arial"/>
          <w:color w:val="000000"/>
          <w:sz w:val="28"/>
          <w:szCs w:val="28"/>
        </w:rPr>
        <w:t xml:space="preserve">Под оснасткой талевой системы понимается навеска каната на шкивы кронблока и талевого блока в определенной последовательности, исключающей перекрещивание каната и трение его струн друг о друга. В настоящее время создано несколько типов оснастки. Перед тем как приступить к оснастке системы необходимо определить число шкивов в талевом блоке, тип каната, диаметр и разрывное усилие каната - pppa.ru. Диаметр каната должен соответствовать размеру канавок шкивов талевого блока и кронблока. При бурении глубоких скважин, когда глубина еще небольшая и бурильная колонна легкая, для ускорения СПО канатом оснащают не все шкивы системы, а только часть. В дальнейшем проводят </w:t>
      </w:r>
      <w:proofErr w:type="spellStart"/>
      <w:r w:rsidRPr="001D5B13">
        <w:rPr>
          <w:rFonts w:ascii="Arial" w:hAnsi="Arial" w:cs="Arial"/>
          <w:color w:val="000000"/>
          <w:sz w:val="28"/>
          <w:szCs w:val="28"/>
        </w:rPr>
        <w:t>переоснастку</w:t>
      </w:r>
      <w:proofErr w:type="spellEnd"/>
      <w:r w:rsidRPr="001D5B13">
        <w:rPr>
          <w:rFonts w:ascii="Arial" w:hAnsi="Arial" w:cs="Arial"/>
          <w:color w:val="000000"/>
          <w:sz w:val="28"/>
          <w:szCs w:val="28"/>
        </w:rPr>
        <w:t xml:space="preserve"> до полного использования всех шкивов. Однако </w:t>
      </w:r>
      <w:proofErr w:type="spellStart"/>
      <w:r w:rsidRPr="001D5B13">
        <w:rPr>
          <w:rFonts w:ascii="Arial" w:hAnsi="Arial" w:cs="Arial"/>
          <w:color w:val="000000"/>
          <w:sz w:val="28"/>
          <w:szCs w:val="28"/>
        </w:rPr>
        <w:t>переоснастка</w:t>
      </w:r>
      <w:proofErr w:type="spellEnd"/>
      <w:r w:rsidRPr="001D5B13">
        <w:rPr>
          <w:rFonts w:ascii="Arial" w:hAnsi="Arial" w:cs="Arial"/>
          <w:color w:val="000000"/>
          <w:sz w:val="28"/>
          <w:szCs w:val="28"/>
        </w:rPr>
        <w:t xml:space="preserve"> трудоемка и не всегда целесообразна.</w:t>
      </w:r>
    </w:p>
    <w:p w:rsidR="0068470D" w:rsidRPr="001D5B13" w:rsidRDefault="0068470D" w:rsidP="0068470D">
      <w:pPr>
        <w:pStyle w:val="a6"/>
        <w:shd w:val="clear" w:color="auto" w:fill="FFFFFF"/>
        <w:rPr>
          <w:rFonts w:ascii="Arial" w:hAnsi="Arial" w:cs="Arial"/>
          <w:color w:val="000000"/>
          <w:sz w:val="28"/>
          <w:szCs w:val="28"/>
        </w:rPr>
      </w:pPr>
      <w:r w:rsidRPr="001D5B13">
        <w:rPr>
          <w:rFonts w:ascii="Arial" w:hAnsi="Arial" w:cs="Arial"/>
          <w:color w:val="000000"/>
          <w:sz w:val="28"/>
          <w:szCs w:val="28"/>
        </w:rPr>
        <w:t xml:space="preserve">Оснастку стремятся выполнить так, чтобы ведущая струна набегала на один из средних шкивов. В системах АСП струны каната не должны </w:t>
      </w:r>
      <w:r w:rsidRPr="001D5B13">
        <w:rPr>
          <w:rFonts w:ascii="Arial" w:hAnsi="Arial" w:cs="Arial"/>
          <w:color w:val="000000"/>
          <w:sz w:val="28"/>
          <w:szCs w:val="28"/>
        </w:rPr>
        <w:lastRenderedPageBreak/>
        <w:t>мешать спуску талевого блока с находящейся в нем свечой. Неправильно выполненная оснастка может вызвать трение канатов или закручивание талевого блока, что может привести к аварии.</w:t>
      </w:r>
    </w:p>
    <w:p w:rsidR="0068470D" w:rsidRPr="001D5B13" w:rsidRDefault="0068470D" w:rsidP="0068470D">
      <w:pPr>
        <w:pStyle w:val="a6"/>
        <w:shd w:val="clear" w:color="auto" w:fill="FFFFFF"/>
        <w:rPr>
          <w:rFonts w:ascii="Arial" w:hAnsi="Arial" w:cs="Arial"/>
          <w:color w:val="000000"/>
          <w:sz w:val="28"/>
          <w:szCs w:val="28"/>
        </w:rPr>
      </w:pPr>
      <w:r w:rsidRPr="001D5B13">
        <w:rPr>
          <w:rFonts w:ascii="Arial" w:hAnsi="Arial" w:cs="Arial"/>
          <w:color w:val="000000"/>
          <w:sz w:val="28"/>
          <w:szCs w:val="28"/>
        </w:rPr>
        <w:t>Существует два типа оснасток: параллельная, когда ось талевого блока параллельна оси кронблока, и крестовая, когда оси талевого блока и кронблока перпендикулярны - pppa.ru. Наиболее распространена крестовая оснастка (см. рисунок). Она имеет то преимущество, что исключает закручивание талевого блока и трение струн каната друг о друга.</w:t>
      </w:r>
    </w:p>
    <w:p w:rsidR="0068470D" w:rsidRPr="001D5B13" w:rsidRDefault="0068470D" w:rsidP="0068470D">
      <w:pPr>
        <w:pStyle w:val="a6"/>
        <w:shd w:val="clear" w:color="auto" w:fill="FFFFFF"/>
        <w:jc w:val="center"/>
        <w:rPr>
          <w:rFonts w:ascii="Arial" w:hAnsi="Arial" w:cs="Arial"/>
          <w:color w:val="000000"/>
          <w:sz w:val="28"/>
          <w:szCs w:val="28"/>
        </w:rPr>
      </w:pPr>
      <w:r w:rsidRPr="001D5B13">
        <w:rPr>
          <w:rFonts w:ascii="Arial" w:hAnsi="Arial" w:cs="Arial"/>
          <w:noProof/>
          <w:color w:val="000000"/>
          <w:sz w:val="28"/>
          <w:szCs w:val="28"/>
        </w:rPr>
        <w:drawing>
          <wp:inline distT="0" distB="0" distL="0" distR="0">
            <wp:extent cx="6858000" cy="3454400"/>
            <wp:effectExtent l="0" t="0" r="0" b="0"/>
            <wp:docPr id="38" name="Рисунок 38" descr="Схема крестовой оснастки талев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крестовой оснастки талевой системы"/>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0" cy="3454400"/>
                    </a:xfrm>
                    <a:prstGeom prst="rect">
                      <a:avLst/>
                    </a:prstGeom>
                    <a:noFill/>
                    <a:ln>
                      <a:noFill/>
                    </a:ln>
                  </pic:spPr>
                </pic:pic>
              </a:graphicData>
            </a:graphic>
          </wp:inline>
        </w:drawing>
      </w:r>
      <w:r w:rsidRPr="001D5B13">
        <w:rPr>
          <w:rFonts w:ascii="Arial" w:hAnsi="Arial" w:cs="Arial"/>
          <w:color w:val="000000"/>
          <w:sz w:val="28"/>
          <w:szCs w:val="28"/>
        </w:rPr>
        <w:br/>
      </w:r>
      <w:r w:rsidRPr="001D5B13">
        <w:rPr>
          <w:rFonts w:ascii="Arial" w:hAnsi="Arial" w:cs="Arial"/>
          <w:i/>
          <w:iCs/>
          <w:color w:val="000000"/>
          <w:sz w:val="28"/>
          <w:szCs w:val="28"/>
        </w:rPr>
        <w:t>Схема крестовой оснастки талевой системы</w:t>
      </w:r>
    </w:p>
    <w:p w:rsidR="0068470D" w:rsidRPr="001D5B13" w:rsidRDefault="0068470D" w:rsidP="0068470D">
      <w:pPr>
        <w:pStyle w:val="a6"/>
        <w:shd w:val="clear" w:color="auto" w:fill="FFFFFF"/>
        <w:rPr>
          <w:rFonts w:ascii="Arial" w:hAnsi="Arial" w:cs="Arial"/>
          <w:color w:val="000000"/>
          <w:sz w:val="28"/>
          <w:szCs w:val="28"/>
        </w:rPr>
      </w:pPr>
      <w:r w:rsidRPr="001D5B13">
        <w:rPr>
          <w:rFonts w:ascii="Arial" w:hAnsi="Arial" w:cs="Arial"/>
          <w:color w:val="000000"/>
          <w:sz w:val="28"/>
          <w:szCs w:val="28"/>
        </w:rPr>
        <w:t>Оснастку осуществляют следующим образом. Бухту каната устанавливают на металлическую ось приспособления, расположенного под полом буровой, и соединяют конец талевого каната с концом пенькового вспомогательного каната. Затем раскрепляют барабан механизма крепления и наматывают на него четыре-пять витков пенькового каната, после чего этот канат последовательно пропускают через шкивы 6 кронблока и V талевого блока, 1 кронблока и / талевого блока, затем 5—IV—2—//—4, как показано на рисунке.</w:t>
      </w:r>
    </w:p>
    <w:p w:rsidR="0068470D" w:rsidRDefault="0068470D" w:rsidP="0068470D">
      <w:pPr>
        <w:pStyle w:val="a6"/>
        <w:shd w:val="clear" w:color="auto" w:fill="FFFFFF"/>
        <w:rPr>
          <w:rFonts w:ascii="Arial" w:hAnsi="Arial" w:cs="Arial"/>
          <w:b/>
          <w:color w:val="000000"/>
          <w:sz w:val="28"/>
          <w:szCs w:val="28"/>
        </w:rPr>
      </w:pPr>
      <w:r w:rsidRPr="001D5B13">
        <w:rPr>
          <w:rFonts w:ascii="Arial" w:hAnsi="Arial" w:cs="Arial"/>
          <w:color w:val="000000"/>
          <w:sz w:val="28"/>
          <w:szCs w:val="28"/>
        </w:rPr>
        <w:t xml:space="preserve">Когда конец талевого каната со шкива 4 достигнет пола буровой, отсоединяют пеньковый канат, а конец ведущей струны талевого каната укрепляют в зажимном приспособлении реборды барабана лебедки и наматывают на барабан лебедки восемь — десять витков - </w:t>
      </w:r>
      <w:r w:rsidRPr="001D5B13">
        <w:rPr>
          <w:rFonts w:ascii="Arial" w:hAnsi="Arial" w:cs="Arial"/>
          <w:color w:val="000000"/>
          <w:sz w:val="28"/>
          <w:szCs w:val="28"/>
        </w:rPr>
        <w:lastRenderedPageBreak/>
        <w:t>pppa.ru. Перед этим неподвижный конец талевого каната должен быть зажат в механизме крепления, после чего скрепляют его барабан с консольным рычагом и тарируют датчик и индикатор веса инструмента.</w:t>
      </w:r>
    </w:p>
    <w:p w:rsidR="00896BFD" w:rsidRDefault="0068470D" w:rsidP="00896BFD">
      <w:pPr>
        <w:spacing w:before="150" w:after="150" w:line="240" w:lineRule="auto"/>
        <w:ind w:left="150" w:right="150"/>
        <w:jc w:val="center"/>
        <w:rPr>
          <w:rFonts w:ascii="Arial" w:hAnsi="Arial" w:cs="Arial"/>
          <w:b/>
          <w:sz w:val="32"/>
          <w:szCs w:val="32"/>
        </w:rPr>
      </w:pPr>
      <w:r>
        <w:rPr>
          <w:rFonts w:ascii="Arial" w:hAnsi="Arial" w:cs="Arial"/>
          <w:b/>
          <w:sz w:val="32"/>
          <w:szCs w:val="32"/>
        </w:rPr>
        <w:t>Лекция № 7.</w:t>
      </w:r>
    </w:p>
    <w:p w:rsidR="0068470D" w:rsidRPr="009842FB" w:rsidRDefault="0068470D" w:rsidP="0068470D">
      <w:pPr>
        <w:spacing w:before="100" w:beforeAutospacing="1" w:after="100" w:afterAutospacing="1" w:line="240" w:lineRule="auto"/>
        <w:jc w:val="center"/>
        <w:rPr>
          <w:rFonts w:ascii="Arial" w:eastAsia="Times New Roman" w:hAnsi="Arial" w:cs="Arial"/>
          <w:b/>
          <w:color w:val="000000"/>
          <w:sz w:val="28"/>
          <w:szCs w:val="28"/>
          <w:highlight w:val="yellow"/>
          <w:u w:val="single"/>
          <w:lang w:eastAsia="ru-RU"/>
        </w:rPr>
      </w:pPr>
      <w:r>
        <w:rPr>
          <w:rFonts w:ascii="Arial" w:eastAsia="Times New Roman" w:hAnsi="Arial" w:cs="Arial"/>
          <w:b/>
          <w:color w:val="000000"/>
          <w:sz w:val="28"/>
          <w:szCs w:val="28"/>
          <w:lang w:eastAsia="ru-RU"/>
        </w:rPr>
        <w:t xml:space="preserve">1.4.9. </w:t>
      </w:r>
      <w:r w:rsidRPr="0068470D">
        <w:rPr>
          <w:rFonts w:ascii="Arial" w:eastAsia="Times New Roman" w:hAnsi="Arial" w:cs="Arial"/>
          <w:b/>
          <w:sz w:val="28"/>
          <w:szCs w:val="28"/>
          <w:u w:val="single"/>
          <w:lang w:eastAsia="ru-RU"/>
        </w:rPr>
        <w:t>Буровые лебедки.</w:t>
      </w:r>
      <w:r w:rsidRPr="0068470D">
        <w:rPr>
          <w:rFonts w:ascii="Arial" w:eastAsia="Times New Roman" w:hAnsi="Arial" w:cs="Arial"/>
          <w:b/>
          <w:color w:val="000000"/>
          <w:sz w:val="28"/>
          <w:szCs w:val="28"/>
          <w:u w:val="single"/>
          <w:lang w:eastAsia="ru-RU"/>
        </w:rPr>
        <w:t xml:space="preserve"> </w:t>
      </w:r>
    </w:p>
    <w:p w:rsidR="0068470D" w:rsidRPr="001B22B5" w:rsidRDefault="0068470D" w:rsidP="0068470D">
      <w:pPr>
        <w:spacing w:before="100" w:beforeAutospacing="1" w:after="100" w:afterAutospacing="1" w:line="240" w:lineRule="auto"/>
        <w:jc w:val="center"/>
        <w:rPr>
          <w:rFonts w:ascii="Arial" w:eastAsia="Times New Roman" w:hAnsi="Arial" w:cs="Arial"/>
          <w:b/>
          <w:color w:val="000000"/>
          <w:sz w:val="28"/>
          <w:szCs w:val="28"/>
          <w:lang w:eastAsia="ru-RU"/>
        </w:rPr>
      </w:pPr>
      <w:r w:rsidRPr="004B2DB5">
        <w:rPr>
          <w:rFonts w:ascii="Arial" w:eastAsia="Times New Roman" w:hAnsi="Arial" w:cs="Arial"/>
          <w:b/>
          <w:color w:val="000000"/>
          <w:sz w:val="28"/>
          <w:szCs w:val="28"/>
          <w:lang w:eastAsia="ru-RU"/>
        </w:rPr>
        <w:t>Назначение, классификация буровых лебедок и требования к ним. Типы, конструкции, технические характеристики, кинематические схемы буровых лебедок.</w:t>
      </w:r>
    </w:p>
    <w:p w:rsidR="0068470D" w:rsidRPr="00365821" w:rsidRDefault="0068470D" w:rsidP="0068470D">
      <w:pPr>
        <w:rPr>
          <w:rFonts w:ascii="Arial" w:hAnsi="Arial" w:cs="Arial"/>
          <w:sz w:val="28"/>
          <w:szCs w:val="28"/>
          <w:u w:val="single"/>
        </w:rPr>
      </w:pPr>
      <w:r w:rsidRPr="00365821">
        <w:rPr>
          <w:rFonts w:ascii="Arial" w:hAnsi="Arial" w:cs="Arial"/>
          <w:sz w:val="28"/>
          <w:szCs w:val="28"/>
          <w:u w:val="single"/>
        </w:rPr>
        <w:t>Буровая лебедка является основным механизмом буровой установки и предназначена для производства следующих операций:</w:t>
      </w:r>
    </w:p>
    <w:p w:rsidR="0068470D" w:rsidRPr="00365821" w:rsidRDefault="0068470D" w:rsidP="0068470D">
      <w:pPr>
        <w:rPr>
          <w:rFonts w:ascii="Arial" w:hAnsi="Arial" w:cs="Arial"/>
          <w:sz w:val="28"/>
          <w:szCs w:val="28"/>
          <w:u w:val="single"/>
        </w:rPr>
      </w:pPr>
      <w:r>
        <w:rPr>
          <w:rFonts w:ascii="Arial" w:hAnsi="Arial" w:cs="Arial"/>
          <w:sz w:val="28"/>
          <w:szCs w:val="28"/>
          <w:u w:val="single"/>
        </w:rPr>
        <w:t xml:space="preserve">- </w:t>
      </w:r>
      <w:r w:rsidRPr="00365821">
        <w:rPr>
          <w:rFonts w:ascii="Arial" w:hAnsi="Arial" w:cs="Arial"/>
          <w:sz w:val="28"/>
          <w:szCs w:val="28"/>
          <w:u w:val="single"/>
        </w:rPr>
        <w:t>спуска и подъема бурильных и обсадных труб;</w:t>
      </w:r>
    </w:p>
    <w:p w:rsidR="0068470D" w:rsidRPr="00365821" w:rsidRDefault="0068470D" w:rsidP="0068470D">
      <w:pPr>
        <w:rPr>
          <w:rFonts w:ascii="Arial" w:hAnsi="Arial" w:cs="Arial"/>
          <w:sz w:val="28"/>
          <w:szCs w:val="28"/>
          <w:u w:val="single"/>
        </w:rPr>
      </w:pPr>
      <w:r>
        <w:rPr>
          <w:rFonts w:ascii="Arial" w:hAnsi="Arial" w:cs="Arial"/>
          <w:sz w:val="28"/>
          <w:szCs w:val="28"/>
          <w:u w:val="single"/>
        </w:rPr>
        <w:t xml:space="preserve">- </w:t>
      </w:r>
      <w:r w:rsidRPr="00365821">
        <w:rPr>
          <w:rFonts w:ascii="Arial" w:hAnsi="Arial" w:cs="Arial"/>
          <w:sz w:val="28"/>
          <w:szCs w:val="28"/>
          <w:u w:val="single"/>
        </w:rPr>
        <w:t>удержания колонны труб на весу в процессе бурения или промывки скважины;</w:t>
      </w:r>
    </w:p>
    <w:p w:rsidR="0068470D" w:rsidRPr="00365821" w:rsidRDefault="0068470D" w:rsidP="0068470D">
      <w:pPr>
        <w:rPr>
          <w:rFonts w:ascii="Arial" w:hAnsi="Arial" w:cs="Arial"/>
          <w:sz w:val="28"/>
          <w:szCs w:val="28"/>
          <w:u w:val="single"/>
        </w:rPr>
      </w:pPr>
      <w:r>
        <w:rPr>
          <w:rFonts w:ascii="Arial" w:hAnsi="Arial" w:cs="Arial"/>
          <w:sz w:val="28"/>
          <w:szCs w:val="28"/>
          <w:u w:val="single"/>
        </w:rPr>
        <w:t xml:space="preserve">- </w:t>
      </w:r>
      <w:r w:rsidRPr="00365821">
        <w:rPr>
          <w:rFonts w:ascii="Arial" w:hAnsi="Arial" w:cs="Arial"/>
          <w:sz w:val="28"/>
          <w:szCs w:val="28"/>
          <w:u w:val="single"/>
        </w:rPr>
        <w:t>передачи вращения ротору;</w:t>
      </w:r>
    </w:p>
    <w:p w:rsidR="0068470D" w:rsidRPr="00365821" w:rsidRDefault="0068470D" w:rsidP="0068470D">
      <w:pPr>
        <w:rPr>
          <w:rFonts w:ascii="Arial" w:hAnsi="Arial" w:cs="Arial"/>
          <w:sz w:val="28"/>
          <w:szCs w:val="28"/>
          <w:u w:val="single"/>
        </w:rPr>
      </w:pPr>
      <w:r>
        <w:rPr>
          <w:rFonts w:ascii="Arial" w:hAnsi="Arial" w:cs="Arial"/>
          <w:sz w:val="28"/>
          <w:szCs w:val="28"/>
          <w:u w:val="single"/>
        </w:rPr>
        <w:t xml:space="preserve">- </w:t>
      </w:r>
      <w:r w:rsidRPr="00365821">
        <w:rPr>
          <w:rFonts w:ascii="Arial" w:hAnsi="Arial" w:cs="Arial"/>
          <w:sz w:val="28"/>
          <w:szCs w:val="28"/>
          <w:u w:val="single"/>
        </w:rPr>
        <w:t>с</w:t>
      </w:r>
      <w:r>
        <w:rPr>
          <w:rFonts w:ascii="Arial" w:hAnsi="Arial" w:cs="Arial"/>
          <w:sz w:val="28"/>
          <w:szCs w:val="28"/>
          <w:u w:val="single"/>
        </w:rPr>
        <w:t xml:space="preserve">винчивания и </w:t>
      </w:r>
      <w:proofErr w:type="spellStart"/>
      <w:r>
        <w:rPr>
          <w:rFonts w:ascii="Arial" w:hAnsi="Arial" w:cs="Arial"/>
          <w:sz w:val="28"/>
          <w:szCs w:val="28"/>
          <w:u w:val="single"/>
        </w:rPr>
        <w:t>развинчивания</w:t>
      </w:r>
      <w:proofErr w:type="spellEnd"/>
      <w:r>
        <w:rPr>
          <w:rFonts w:ascii="Arial" w:hAnsi="Arial" w:cs="Arial"/>
          <w:sz w:val="28"/>
          <w:szCs w:val="28"/>
          <w:u w:val="single"/>
        </w:rPr>
        <w:t xml:space="preserve"> труб</w:t>
      </w:r>
    </w:p>
    <w:p w:rsidR="0068470D" w:rsidRPr="00365821" w:rsidRDefault="0068470D" w:rsidP="0068470D">
      <w:pPr>
        <w:rPr>
          <w:rFonts w:ascii="Arial" w:hAnsi="Arial" w:cs="Arial"/>
          <w:sz w:val="28"/>
          <w:szCs w:val="28"/>
          <w:u w:val="single"/>
        </w:rPr>
      </w:pPr>
      <w:r w:rsidRPr="00365821">
        <w:rPr>
          <w:rFonts w:ascii="Arial" w:hAnsi="Arial" w:cs="Arial"/>
          <w:sz w:val="28"/>
          <w:szCs w:val="28"/>
          <w:u w:val="single"/>
        </w:rPr>
        <w:t xml:space="preserve">Ø производства вспомогательных работ по </w:t>
      </w:r>
      <w:proofErr w:type="spellStart"/>
      <w:r w:rsidRPr="00365821">
        <w:rPr>
          <w:rFonts w:ascii="Arial" w:hAnsi="Arial" w:cs="Arial"/>
          <w:sz w:val="28"/>
          <w:szCs w:val="28"/>
          <w:u w:val="single"/>
        </w:rPr>
        <w:t>подтаскиванию</w:t>
      </w:r>
      <w:proofErr w:type="spellEnd"/>
      <w:r w:rsidRPr="00365821">
        <w:rPr>
          <w:rFonts w:ascii="Arial" w:hAnsi="Arial" w:cs="Arial"/>
          <w:sz w:val="28"/>
          <w:szCs w:val="28"/>
          <w:u w:val="single"/>
        </w:rPr>
        <w:t xml:space="preserve"> в буровую инструмента, оборудования, труб и др.;</w:t>
      </w:r>
    </w:p>
    <w:p w:rsidR="0068470D" w:rsidRPr="00365821" w:rsidRDefault="0068470D" w:rsidP="0068470D">
      <w:pPr>
        <w:rPr>
          <w:rFonts w:ascii="Arial" w:hAnsi="Arial" w:cs="Arial"/>
          <w:sz w:val="28"/>
          <w:szCs w:val="28"/>
          <w:u w:val="single"/>
        </w:rPr>
      </w:pPr>
      <w:r w:rsidRPr="00365821">
        <w:rPr>
          <w:rFonts w:ascii="Arial" w:hAnsi="Arial" w:cs="Arial"/>
          <w:sz w:val="28"/>
          <w:szCs w:val="28"/>
          <w:u w:val="single"/>
        </w:rPr>
        <w:t>Ø для подъема собранной вышки в вертикальное положение.</w:t>
      </w:r>
    </w:p>
    <w:p w:rsidR="0068470D" w:rsidRPr="00365821" w:rsidRDefault="0068470D" w:rsidP="0068470D">
      <w:pPr>
        <w:rPr>
          <w:rFonts w:ascii="Arial" w:hAnsi="Arial" w:cs="Arial"/>
          <w:sz w:val="28"/>
          <w:szCs w:val="28"/>
        </w:rPr>
      </w:pPr>
      <w:r w:rsidRPr="00365821">
        <w:rPr>
          <w:rFonts w:ascii="Arial" w:hAnsi="Arial" w:cs="Arial"/>
          <w:sz w:val="28"/>
          <w:szCs w:val="28"/>
        </w:rPr>
        <w:t>Буровые лебедки различаются по мощности и другим техническим параметрам, а также по кинематическим и конструктивным признакам.</w:t>
      </w:r>
    </w:p>
    <w:p w:rsidR="0068470D" w:rsidRPr="00365821" w:rsidRDefault="0068470D" w:rsidP="0068470D">
      <w:pPr>
        <w:rPr>
          <w:rFonts w:ascii="Arial" w:hAnsi="Arial" w:cs="Arial"/>
          <w:sz w:val="28"/>
          <w:szCs w:val="28"/>
        </w:rPr>
      </w:pPr>
      <w:r w:rsidRPr="00365821">
        <w:rPr>
          <w:rFonts w:ascii="Arial" w:hAnsi="Arial" w:cs="Arial"/>
          <w:i/>
          <w:iCs/>
          <w:sz w:val="28"/>
          <w:szCs w:val="28"/>
        </w:rPr>
        <w:t>Мощность буровых лебедок, </w:t>
      </w:r>
      <w:r w:rsidRPr="00365821">
        <w:rPr>
          <w:rFonts w:ascii="Arial" w:hAnsi="Arial" w:cs="Arial"/>
          <w:sz w:val="28"/>
          <w:szCs w:val="28"/>
        </w:rPr>
        <w:t>регламентируемая для отечественных лебедок ГОСТ 16293—82, находится в пределах 200—2950 кВт в зависимости от глубин бурения.</w:t>
      </w:r>
    </w:p>
    <w:p w:rsidR="0068470D" w:rsidRPr="00365821" w:rsidRDefault="0068470D" w:rsidP="0068470D">
      <w:pPr>
        <w:rPr>
          <w:rFonts w:ascii="Arial" w:hAnsi="Arial" w:cs="Arial"/>
          <w:sz w:val="28"/>
          <w:szCs w:val="28"/>
        </w:rPr>
      </w:pPr>
      <w:r w:rsidRPr="00365821">
        <w:rPr>
          <w:rFonts w:ascii="Arial" w:hAnsi="Arial" w:cs="Arial"/>
          <w:i/>
          <w:iCs/>
          <w:sz w:val="28"/>
          <w:szCs w:val="28"/>
          <w:u w:val="single"/>
        </w:rPr>
        <w:t>По числу скоростей подъема</w:t>
      </w:r>
      <w:r w:rsidRPr="00365821">
        <w:rPr>
          <w:rFonts w:ascii="Arial" w:hAnsi="Arial" w:cs="Arial"/>
          <w:i/>
          <w:iCs/>
          <w:sz w:val="28"/>
          <w:szCs w:val="28"/>
        </w:rPr>
        <w:t xml:space="preserve">  </w:t>
      </w:r>
      <w:r w:rsidRPr="00365821">
        <w:rPr>
          <w:rFonts w:ascii="Arial" w:hAnsi="Arial" w:cs="Arial"/>
          <w:sz w:val="28"/>
          <w:szCs w:val="28"/>
        </w:rPr>
        <w:t>различают двух-, тре</w:t>
      </w:r>
      <w:proofErr w:type="gramStart"/>
      <w:r w:rsidRPr="00365821">
        <w:rPr>
          <w:rFonts w:ascii="Arial" w:hAnsi="Arial" w:cs="Arial"/>
          <w:sz w:val="28"/>
          <w:szCs w:val="28"/>
        </w:rPr>
        <w:t>х-</w:t>
      </w:r>
      <w:proofErr w:type="gramEnd"/>
      <w:r w:rsidRPr="00365821">
        <w:rPr>
          <w:rFonts w:ascii="Arial" w:hAnsi="Arial" w:cs="Arial"/>
          <w:sz w:val="28"/>
          <w:szCs w:val="28"/>
        </w:rPr>
        <w:t xml:space="preserve"> четырех- и шестискоростные буровые лебедки. За рубежом применяются восьми- и десятискоростные буровые лебедки. Скорости подъема изменяются путем переключения передач между валами лебедки либо посредством отдельной коробки перемены передач.</w:t>
      </w:r>
    </w:p>
    <w:p w:rsidR="0068470D" w:rsidRPr="00365821" w:rsidRDefault="0068470D" w:rsidP="0068470D">
      <w:pPr>
        <w:rPr>
          <w:rFonts w:ascii="Arial" w:hAnsi="Arial" w:cs="Arial"/>
          <w:sz w:val="28"/>
          <w:szCs w:val="28"/>
        </w:rPr>
      </w:pPr>
      <w:r w:rsidRPr="00365821">
        <w:rPr>
          <w:rFonts w:ascii="Arial" w:hAnsi="Arial" w:cs="Arial"/>
          <w:i/>
          <w:iCs/>
          <w:sz w:val="28"/>
          <w:szCs w:val="28"/>
          <w:u w:val="single"/>
        </w:rPr>
        <w:t xml:space="preserve">В зависимости от используемого привода </w:t>
      </w:r>
      <w:r w:rsidRPr="00365821">
        <w:rPr>
          <w:rFonts w:ascii="Arial" w:hAnsi="Arial" w:cs="Arial"/>
          <w:i/>
          <w:iCs/>
          <w:sz w:val="28"/>
          <w:szCs w:val="28"/>
        </w:rPr>
        <w:t> </w:t>
      </w:r>
      <w:r w:rsidRPr="00365821">
        <w:rPr>
          <w:rFonts w:ascii="Arial" w:hAnsi="Arial" w:cs="Arial"/>
          <w:sz w:val="28"/>
          <w:szCs w:val="28"/>
        </w:rPr>
        <w:t xml:space="preserve">различают буровые лебедки со ступенчатым, непрерывно-ступенчатым и бесступенчатым изменением скоростей подъема. Ступенчатое изменение скоростей </w:t>
      </w:r>
      <w:r w:rsidRPr="00365821">
        <w:rPr>
          <w:rFonts w:ascii="Arial" w:hAnsi="Arial" w:cs="Arial"/>
          <w:sz w:val="28"/>
          <w:szCs w:val="28"/>
        </w:rPr>
        <w:lastRenderedPageBreak/>
        <w:t>подъема имеется в буровых лебедках с механическими передачами от тепловых двигателей и электрических двигателей переменного тока. При гидромеханических передачах лебедки с теми же двигателями имеют непрерывно-ступенчатое изменение скорости подъема. В случае использования привода от электродвигателей постоянного тока, скорости подъема лебедки изменяются бесступенчато по кривой постоянства мощности двигателя.</w:t>
      </w:r>
    </w:p>
    <w:p w:rsidR="0068470D" w:rsidRPr="00365821" w:rsidRDefault="0068470D" w:rsidP="0068470D">
      <w:pPr>
        <w:rPr>
          <w:rFonts w:ascii="Arial" w:hAnsi="Arial" w:cs="Arial"/>
          <w:sz w:val="28"/>
          <w:szCs w:val="28"/>
        </w:rPr>
      </w:pPr>
      <w:r w:rsidRPr="00365821">
        <w:rPr>
          <w:rFonts w:ascii="Arial" w:hAnsi="Arial" w:cs="Arial"/>
          <w:i/>
          <w:iCs/>
          <w:sz w:val="28"/>
          <w:szCs w:val="28"/>
          <w:u w:val="single"/>
        </w:rPr>
        <w:t>По схеме включения быстроходной передачи</w:t>
      </w:r>
      <w:r w:rsidRPr="00365821">
        <w:rPr>
          <w:rFonts w:ascii="Arial" w:hAnsi="Arial" w:cs="Arial"/>
          <w:i/>
          <w:iCs/>
          <w:sz w:val="28"/>
          <w:szCs w:val="28"/>
        </w:rPr>
        <w:t> </w:t>
      </w:r>
      <w:r w:rsidRPr="00365821">
        <w:rPr>
          <w:rFonts w:ascii="Arial" w:hAnsi="Arial" w:cs="Arial"/>
          <w:sz w:val="28"/>
          <w:szCs w:val="28"/>
        </w:rPr>
        <w:t xml:space="preserve">различают буровые лебедки с независимой и зависимой «быстрой» скоростью. Как известно, при спуске бурильных и обсадных труб в соответствии с последовательностью выполняемых операций используются две скорости: тихая — для </w:t>
      </w:r>
      <w:proofErr w:type="spellStart"/>
      <w:r w:rsidRPr="00365821">
        <w:rPr>
          <w:rFonts w:ascii="Arial" w:hAnsi="Arial" w:cs="Arial"/>
          <w:sz w:val="28"/>
          <w:szCs w:val="28"/>
        </w:rPr>
        <w:t>приподъема</w:t>
      </w:r>
      <w:proofErr w:type="spellEnd"/>
      <w:r w:rsidRPr="00365821">
        <w:rPr>
          <w:rFonts w:ascii="Arial" w:hAnsi="Arial" w:cs="Arial"/>
          <w:sz w:val="28"/>
          <w:szCs w:val="28"/>
        </w:rPr>
        <w:t xml:space="preserve"> колонны труб с целью освобождения клиньев или элеватора и быстрая </w:t>
      </w:r>
      <w:proofErr w:type="gramStart"/>
      <w:r w:rsidRPr="00365821">
        <w:rPr>
          <w:rFonts w:ascii="Arial" w:hAnsi="Arial" w:cs="Arial"/>
          <w:sz w:val="28"/>
          <w:szCs w:val="28"/>
        </w:rPr>
        <w:t>—д</w:t>
      </w:r>
      <w:proofErr w:type="gramEnd"/>
      <w:r w:rsidRPr="00365821">
        <w:rPr>
          <w:rFonts w:ascii="Arial" w:hAnsi="Arial" w:cs="Arial"/>
          <w:sz w:val="28"/>
          <w:szCs w:val="28"/>
        </w:rPr>
        <w:t xml:space="preserve">ля последующего подъема незагруженного элеватора за очередной свечой. Для ускорения спуска переключение указанных скоростей не должно много времени и поэтому осуществляется фрикционными муфтами с поста бурильщика. Буровые лебедки с независимой схемой скоростей позволяют поднимать незагруженный элеватор на </w:t>
      </w:r>
      <w:proofErr w:type="gramStart"/>
      <w:r w:rsidRPr="00365821">
        <w:rPr>
          <w:rFonts w:ascii="Arial" w:hAnsi="Arial" w:cs="Arial"/>
          <w:sz w:val="28"/>
          <w:szCs w:val="28"/>
        </w:rPr>
        <w:t>быстрой скорости</w:t>
      </w:r>
      <w:proofErr w:type="gramEnd"/>
      <w:r w:rsidRPr="00365821">
        <w:rPr>
          <w:rFonts w:ascii="Arial" w:hAnsi="Arial" w:cs="Arial"/>
          <w:sz w:val="28"/>
          <w:szCs w:val="28"/>
        </w:rPr>
        <w:t xml:space="preserve"> независимо от тихой скорости, используемой для </w:t>
      </w:r>
      <w:proofErr w:type="spellStart"/>
      <w:r w:rsidRPr="00365821">
        <w:rPr>
          <w:rFonts w:ascii="Arial" w:hAnsi="Arial" w:cs="Arial"/>
          <w:sz w:val="28"/>
          <w:szCs w:val="28"/>
        </w:rPr>
        <w:t>приподъема</w:t>
      </w:r>
      <w:proofErr w:type="spellEnd"/>
      <w:r w:rsidRPr="00365821">
        <w:rPr>
          <w:rFonts w:ascii="Arial" w:hAnsi="Arial" w:cs="Arial"/>
          <w:sz w:val="28"/>
          <w:szCs w:val="28"/>
        </w:rPr>
        <w:t xml:space="preserve">. При зависимой схеме незагруженный элеватор поднимают на разных скоростях, равных либо пропорциональных скорости, используемой для </w:t>
      </w:r>
      <w:proofErr w:type="spellStart"/>
      <w:r w:rsidRPr="00365821">
        <w:rPr>
          <w:rFonts w:ascii="Arial" w:hAnsi="Arial" w:cs="Arial"/>
          <w:sz w:val="28"/>
          <w:szCs w:val="28"/>
        </w:rPr>
        <w:t>приподъема</w:t>
      </w:r>
      <w:proofErr w:type="spellEnd"/>
      <w:r w:rsidRPr="00365821">
        <w:rPr>
          <w:rFonts w:ascii="Arial" w:hAnsi="Arial" w:cs="Arial"/>
          <w:sz w:val="28"/>
          <w:szCs w:val="28"/>
        </w:rPr>
        <w:t xml:space="preserve"> колонны труб.</w:t>
      </w:r>
    </w:p>
    <w:p w:rsidR="0068470D" w:rsidRPr="00365821" w:rsidRDefault="0068470D" w:rsidP="0068470D">
      <w:pPr>
        <w:rPr>
          <w:rFonts w:ascii="Arial" w:hAnsi="Arial" w:cs="Arial"/>
          <w:sz w:val="28"/>
          <w:szCs w:val="28"/>
        </w:rPr>
      </w:pPr>
      <w:r w:rsidRPr="00365821">
        <w:rPr>
          <w:rFonts w:ascii="Arial" w:hAnsi="Arial" w:cs="Arial"/>
          <w:i/>
          <w:iCs/>
          <w:sz w:val="28"/>
          <w:szCs w:val="28"/>
          <w:u w:val="single"/>
        </w:rPr>
        <w:t>По числу валов</w:t>
      </w:r>
      <w:r w:rsidRPr="00365821">
        <w:rPr>
          <w:rFonts w:ascii="Arial" w:hAnsi="Arial" w:cs="Arial"/>
          <w:i/>
          <w:iCs/>
          <w:sz w:val="28"/>
          <w:szCs w:val="28"/>
        </w:rPr>
        <w:t> </w:t>
      </w:r>
      <w:r w:rsidRPr="00365821">
        <w:rPr>
          <w:rFonts w:ascii="Arial" w:hAnsi="Arial" w:cs="Arial"/>
          <w:sz w:val="28"/>
          <w:szCs w:val="28"/>
        </w:rPr>
        <w:t>различают одно-, дву</w:t>
      </w:r>
      <w:proofErr w:type="gramStart"/>
      <w:r w:rsidRPr="00365821">
        <w:rPr>
          <w:rFonts w:ascii="Arial" w:hAnsi="Arial" w:cs="Arial"/>
          <w:sz w:val="28"/>
          <w:szCs w:val="28"/>
        </w:rPr>
        <w:t>х-</w:t>
      </w:r>
      <w:proofErr w:type="gramEnd"/>
      <w:r w:rsidRPr="00365821">
        <w:rPr>
          <w:rFonts w:ascii="Arial" w:hAnsi="Arial" w:cs="Arial"/>
          <w:sz w:val="28"/>
          <w:szCs w:val="28"/>
        </w:rPr>
        <w:t xml:space="preserve"> и </w:t>
      </w:r>
      <w:proofErr w:type="spellStart"/>
      <w:r w:rsidRPr="00365821">
        <w:rPr>
          <w:rFonts w:ascii="Arial" w:hAnsi="Arial" w:cs="Arial"/>
          <w:sz w:val="28"/>
          <w:szCs w:val="28"/>
        </w:rPr>
        <w:t>трехвальные</w:t>
      </w:r>
      <w:proofErr w:type="spellEnd"/>
      <w:r w:rsidRPr="00365821">
        <w:rPr>
          <w:rFonts w:ascii="Arial" w:hAnsi="Arial" w:cs="Arial"/>
          <w:sz w:val="28"/>
          <w:szCs w:val="28"/>
        </w:rPr>
        <w:t xml:space="preserve"> буровые лебедки. Одн</w:t>
      </w:r>
      <w:proofErr w:type="gramStart"/>
      <w:r w:rsidRPr="00365821">
        <w:rPr>
          <w:rFonts w:ascii="Arial" w:hAnsi="Arial" w:cs="Arial"/>
          <w:sz w:val="28"/>
          <w:szCs w:val="28"/>
        </w:rPr>
        <w:t>о-</w:t>
      </w:r>
      <w:proofErr w:type="gramEnd"/>
      <w:r w:rsidRPr="00365821">
        <w:rPr>
          <w:rFonts w:ascii="Arial" w:hAnsi="Arial" w:cs="Arial"/>
          <w:sz w:val="28"/>
          <w:szCs w:val="28"/>
        </w:rPr>
        <w:t xml:space="preserve"> и </w:t>
      </w:r>
      <w:proofErr w:type="spellStart"/>
      <w:r w:rsidRPr="00365821">
        <w:rPr>
          <w:rFonts w:ascii="Arial" w:hAnsi="Arial" w:cs="Arial"/>
          <w:sz w:val="28"/>
          <w:szCs w:val="28"/>
        </w:rPr>
        <w:t>двухвальные</w:t>
      </w:r>
      <w:proofErr w:type="spellEnd"/>
      <w:r w:rsidRPr="00365821">
        <w:rPr>
          <w:rFonts w:ascii="Arial" w:hAnsi="Arial" w:cs="Arial"/>
          <w:sz w:val="28"/>
          <w:szCs w:val="28"/>
        </w:rPr>
        <w:t xml:space="preserve"> лебедки снабжаются отдельной коробкой перемены передач. В </w:t>
      </w:r>
      <w:proofErr w:type="spellStart"/>
      <w:r w:rsidRPr="00365821">
        <w:rPr>
          <w:rFonts w:ascii="Arial" w:hAnsi="Arial" w:cs="Arial"/>
          <w:sz w:val="28"/>
          <w:szCs w:val="28"/>
        </w:rPr>
        <w:t>трехвальных</w:t>
      </w:r>
      <w:proofErr w:type="spellEnd"/>
      <w:r w:rsidRPr="00365821">
        <w:rPr>
          <w:rFonts w:ascii="Arial" w:hAnsi="Arial" w:cs="Arial"/>
          <w:sz w:val="28"/>
          <w:szCs w:val="28"/>
        </w:rPr>
        <w:t xml:space="preserve"> лебедках скорости подъема изменяются с помощью передач, установленных между валами самой лебедки. Для вспомогательных работ двух- и трехзальные буровые лебедки снабжаются фрикционной катушкой. В случае использования одновальной лебедки для этого подключают дополнительную вспомогательную лебедку.</w:t>
      </w:r>
    </w:p>
    <w:p w:rsidR="0068470D" w:rsidRPr="00365821" w:rsidRDefault="0068470D" w:rsidP="0068470D">
      <w:pPr>
        <w:rPr>
          <w:rFonts w:ascii="Arial" w:hAnsi="Arial" w:cs="Arial"/>
          <w:sz w:val="28"/>
          <w:szCs w:val="28"/>
        </w:rPr>
      </w:pPr>
      <w:r w:rsidRPr="00365821">
        <w:rPr>
          <w:rFonts w:ascii="Arial" w:hAnsi="Arial" w:cs="Arial"/>
          <w:sz w:val="28"/>
          <w:szCs w:val="28"/>
          <w:u w:val="single"/>
        </w:rPr>
        <w:t>Буровые лебедки различаются</w:t>
      </w:r>
      <w:r w:rsidRPr="00365821">
        <w:rPr>
          <w:rFonts w:ascii="Arial" w:hAnsi="Arial" w:cs="Arial"/>
          <w:sz w:val="28"/>
          <w:szCs w:val="28"/>
        </w:rPr>
        <w:t> </w:t>
      </w:r>
      <w:r w:rsidRPr="00365821">
        <w:rPr>
          <w:rFonts w:ascii="Arial" w:hAnsi="Arial" w:cs="Arial"/>
          <w:i/>
          <w:iCs/>
          <w:sz w:val="28"/>
          <w:szCs w:val="28"/>
        </w:rPr>
        <w:t>по числу скоростей, передаваемых ротору, и кинематической схеме передач, </w:t>
      </w:r>
      <w:r w:rsidRPr="00365821">
        <w:rPr>
          <w:rFonts w:ascii="Arial" w:hAnsi="Arial" w:cs="Arial"/>
          <w:sz w:val="28"/>
          <w:szCs w:val="28"/>
        </w:rPr>
        <w:t>установленных между лебедкой и ротором.</w:t>
      </w:r>
    </w:p>
    <w:p w:rsidR="0068470D" w:rsidRPr="00365821" w:rsidRDefault="0068470D" w:rsidP="0068470D">
      <w:pPr>
        <w:rPr>
          <w:rFonts w:ascii="Arial" w:hAnsi="Arial" w:cs="Arial"/>
          <w:sz w:val="28"/>
          <w:szCs w:val="28"/>
        </w:rPr>
      </w:pPr>
      <w:r w:rsidRPr="00365821">
        <w:rPr>
          <w:rFonts w:ascii="Arial" w:hAnsi="Arial" w:cs="Arial"/>
          <w:i/>
          <w:iCs/>
          <w:sz w:val="28"/>
          <w:szCs w:val="28"/>
          <w:u w:val="single"/>
        </w:rPr>
        <w:t>По способу управления подачей долота</w:t>
      </w:r>
      <w:r w:rsidRPr="00365821">
        <w:rPr>
          <w:rFonts w:ascii="Arial" w:hAnsi="Arial" w:cs="Arial"/>
          <w:i/>
          <w:iCs/>
          <w:sz w:val="28"/>
          <w:szCs w:val="28"/>
        </w:rPr>
        <w:t> </w:t>
      </w:r>
      <w:r w:rsidRPr="00365821">
        <w:rPr>
          <w:rFonts w:ascii="Arial" w:hAnsi="Arial" w:cs="Arial"/>
          <w:sz w:val="28"/>
          <w:szCs w:val="28"/>
        </w:rPr>
        <w:t>различают буровые лебедки с ручным и автоматическим управлением, осуществляемым посредством регулятора подачи долота.</w:t>
      </w:r>
    </w:p>
    <w:p w:rsidR="0068470D" w:rsidRPr="00365821" w:rsidRDefault="0068470D" w:rsidP="0068470D">
      <w:pPr>
        <w:rPr>
          <w:rFonts w:ascii="Arial" w:hAnsi="Arial" w:cs="Arial"/>
          <w:sz w:val="28"/>
          <w:szCs w:val="28"/>
        </w:rPr>
      </w:pPr>
      <w:r w:rsidRPr="00365821">
        <w:rPr>
          <w:rFonts w:ascii="Arial" w:hAnsi="Arial" w:cs="Arial"/>
          <w:sz w:val="28"/>
          <w:szCs w:val="28"/>
        </w:rPr>
        <w:lastRenderedPageBreak/>
        <w:t> </w:t>
      </w:r>
      <w:r w:rsidRPr="00365821">
        <w:rPr>
          <w:rFonts w:ascii="Arial" w:hAnsi="Arial" w:cs="Arial"/>
          <w:sz w:val="28"/>
          <w:szCs w:val="28"/>
          <w:u w:val="single"/>
        </w:rPr>
        <w:t>По конструкции буровые лебёдки делятся на две группы:</w:t>
      </w:r>
    </w:p>
    <w:p w:rsidR="0068470D" w:rsidRPr="00365821" w:rsidRDefault="0068470D" w:rsidP="0068470D">
      <w:pPr>
        <w:rPr>
          <w:rFonts w:ascii="Arial" w:hAnsi="Arial" w:cs="Arial"/>
          <w:sz w:val="28"/>
          <w:szCs w:val="28"/>
        </w:rPr>
      </w:pPr>
      <w:r w:rsidRPr="00365821">
        <w:rPr>
          <w:rFonts w:ascii="Arial" w:hAnsi="Arial" w:cs="Arial"/>
          <w:sz w:val="28"/>
          <w:szCs w:val="28"/>
        </w:rPr>
        <w:t xml:space="preserve">Двух или </w:t>
      </w:r>
      <w:proofErr w:type="spellStart"/>
      <w:r w:rsidRPr="00365821">
        <w:rPr>
          <w:rFonts w:ascii="Arial" w:hAnsi="Arial" w:cs="Arial"/>
          <w:sz w:val="28"/>
          <w:szCs w:val="28"/>
        </w:rPr>
        <w:t>трёхвальные</w:t>
      </w:r>
      <w:proofErr w:type="spellEnd"/>
      <w:r w:rsidRPr="00365821">
        <w:rPr>
          <w:rFonts w:ascii="Arial" w:hAnsi="Arial" w:cs="Arial"/>
          <w:sz w:val="28"/>
          <w:szCs w:val="28"/>
        </w:rPr>
        <w:t xml:space="preserve"> (У2-5-5 и У2-2-11).</w:t>
      </w:r>
    </w:p>
    <w:p w:rsidR="0068470D" w:rsidRPr="00365821" w:rsidRDefault="0068470D" w:rsidP="0068470D">
      <w:pPr>
        <w:rPr>
          <w:rFonts w:ascii="Arial" w:hAnsi="Arial" w:cs="Arial"/>
          <w:sz w:val="28"/>
          <w:szCs w:val="28"/>
          <w:u w:val="single"/>
        </w:rPr>
      </w:pPr>
      <w:r w:rsidRPr="00365821">
        <w:rPr>
          <w:rFonts w:ascii="Arial" w:hAnsi="Arial" w:cs="Arial"/>
          <w:sz w:val="28"/>
          <w:szCs w:val="28"/>
          <w:u w:val="single"/>
        </w:rPr>
        <w:t>Расшифровка обозначений:</w:t>
      </w:r>
    </w:p>
    <w:p w:rsidR="0068470D" w:rsidRPr="00365821" w:rsidRDefault="0068470D" w:rsidP="0068470D">
      <w:pPr>
        <w:rPr>
          <w:rFonts w:ascii="Arial" w:hAnsi="Arial" w:cs="Arial"/>
          <w:sz w:val="28"/>
          <w:szCs w:val="28"/>
          <w:u w:val="single"/>
        </w:rPr>
      </w:pPr>
      <w:r w:rsidRPr="00365821">
        <w:rPr>
          <w:rFonts w:ascii="Arial" w:hAnsi="Arial" w:cs="Arial"/>
          <w:sz w:val="28"/>
          <w:szCs w:val="28"/>
          <w:u w:val="single"/>
        </w:rPr>
        <w:t>§ У – завод Уралмаш; первая цифра – номер агрегата;</w:t>
      </w:r>
    </w:p>
    <w:p w:rsidR="0068470D" w:rsidRPr="00365821" w:rsidRDefault="0068470D" w:rsidP="0068470D">
      <w:pPr>
        <w:rPr>
          <w:rFonts w:ascii="Arial" w:hAnsi="Arial" w:cs="Arial"/>
          <w:sz w:val="28"/>
          <w:szCs w:val="28"/>
          <w:u w:val="single"/>
        </w:rPr>
      </w:pPr>
      <w:r w:rsidRPr="00365821">
        <w:rPr>
          <w:rFonts w:ascii="Arial" w:hAnsi="Arial" w:cs="Arial"/>
          <w:sz w:val="28"/>
          <w:szCs w:val="28"/>
          <w:u w:val="single"/>
        </w:rPr>
        <w:t>§ вторая цифра – число скоростей лебёдки (для У2-5 с учётом скоростей коробки скоростей, а для У2-2 с учётом только скоростей лебёдки без коробки скоростей);</w:t>
      </w:r>
    </w:p>
    <w:p w:rsidR="0068470D" w:rsidRPr="00365821" w:rsidRDefault="0068470D" w:rsidP="0068470D">
      <w:pPr>
        <w:rPr>
          <w:rFonts w:ascii="Arial" w:hAnsi="Arial" w:cs="Arial"/>
          <w:sz w:val="28"/>
          <w:szCs w:val="28"/>
          <w:u w:val="single"/>
        </w:rPr>
      </w:pPr>
      <w:proofErr w:type="gramStart"/>
      <w:r w:rsidRPr="00365821">
        <w:rPr>
          <w:rFonts w:ascii="Arial" w:hAnsi="Arial" w:cs="Arial"/>
          <w:sz w:val="28"/>
          <w:szCs w:val="28"/>
          <w:u w:val="single"/>
        </w:rPr>
        <w:t>§ третья цифра – номер модели в хронологической порядке проектирования.</w:t>
      </w:r>
      <w:proofErr w:type="gramEnd"/>
    </w:p>
    <w:p w:rsidR="0068470D" w:rsidRPr="00365821" w:rsidRDefault="0068470D" w:rsidP="0068470D">
      <w:pPr>
        <w:rPr>
          <w:rFonts w:ascii="Arial" w:hAnsi="Arial" w:cs="Arial"/>
          <w:sz w:val="28"/>
          <w:szCs w:val="28"/>
          <w:u w:val="single"/>
        </w:rPr>
      </w:pPr>
      <w:proofErr w:type="gramStart"/>
      <w:r w:rsidRPr="00365821">
        <w:rPr>
          <w:rFonts w:ascii="Arial" w:hAnsi="Arial" w:cs="Arial"/>
          <w:sz w:val="28"/>
          <w:szCs w:val="28"/>
          <w:u w:val="single"/>
        </w:rPr>
        <w:t>Одновальные</w:t>
      </w:r>
      <w:proofErr w:type="gramEnd"/>
      <w:r w:rsidRPr="00365821">
        <w:rPr>
          <w:rFonts w:ascii="Arial" w:hAnsi="Arial" w:cs="Arial"/>
          <w:sz w:val="28"/>
          <w:szCs w:val="28"/>
          <w:u w:val="single"/>
        </w:rPr>
        <w:t xml:space="preserve"> с коробкой переменных передач (ЛБУ-750, ЛБУ-1100, ЛБУ-1700). Расшифровка обозначений: ЛБ – лебёдка буровая; У – завод Уралмаш; 750, 1100, 1700 – мощность на барабане в лошадиных силах.</w:t>
      </w:r>
    </w:p>
    <w:p w:rsidR="0068470D" w:rsidRPr="00365821" w:rsidRDefault="0068470D" w:rsidP="0068470D">
      <w:pPr>
        <w:rPr>
          <w:rFonts w:ascii="Arial" w:hAnsi="Arial" w:cs="Arial"/>
          <w:sz w:val="28"/>
          <w:szCs w:val="28"/>
        </w:rPr>
      </w:pPr>
      <w:r w:rsidRPr="00365821">
        <w:rPr>
          <w:rFonts w:ascii="Arial" w:hAnsi="Arial" w:cs="Arial"/>
          <w:sz w:val="28"/>
          <w:szCs w:val="28"/>
        </w:rPr>
        <w:t xml:space="preserve">Буровые лебёдки первой группы состоят из сварной рамы, на которой вмонтирован подшипник качения, подъёмный вал с барабаном для навивки талевого каната, промежуточные и трансмиссионные валы. Все валы </w:t>
      </w:r>
      <w:proofErr w:type="spellStart"/>
      <w:r w:rsidRPr="00365821">
        <w:rPr>
          <w:rFonts w:ascii="Arial" w:hAnsi="Arial" w:cs="Arial"/>
          <w:sz w:val="28"/>
          <w:szCs w:val="28"/>
        </w:rPr>
        <w:t>кинематически</w:t>
      </w:r>
      <w:proofErr w:type="spellEnd"/>
      <w:r w:rsidRPr="00365821">
        <w:rPr>
          <w:rFonts w:ascii="Arial" w:hAnsi="Arial" w:cs="Arial"/>
          <w:sz w:val="28"/>
          <w:szCs w:val="28"/>
        </w:rPr>
        <w:t xml:space="preserve"> связаны между собой цепными передачами, которые передают им крутящие моменты и используются для регулирования частоты вращения валов. На промежуточном валу, кроме звёздочек цепной передачи, в ряде случаев установлены специальные катушки для проведения работы по </w:t>
      </w:r>
      <w:proofErr w:type="spellStart"/>
      <w:r w:rsidRPr="00365821">
        <w:rPr>
          <w:rFonts w:ascii="Arial" w:hAnsi="Arial" w:cs="Arial"/>
          <w:sz w:val="28"/>
          <w:szCs w:val="28"/>
        </w:rPr>
        <w:t>подтаскиванию</w:t>
      </w:r>
      <w:proofErr w:type="spellEnd"/>
      <w:r w:rsidRPr="00365821">
        <w:rPr>
          <w:rFonts w:ascii="Arial" w:hAnsi="Arial" w:cs="Arial"/>
          <w:sz w:val="28"/>
          <w:szCs w:val="28"/>
        </w:rPr>
        <w:t xml:space="preserve"> грузов, навинчиванию и </w:t>
      </w:r>
      <w:proofErr w:type="spellStart"/>
      <w:r w:rsidRPr="00365821">
        <w:rPr>
          <w:rFonts w:ascii="Arial" w:hAnsi="Arial" w:cs="Arial"/>
          <w:sz w:val="28"/>
          <w:szCs w:val="28"/>
        </w:rPr>
        <w:t>развинчиванию</w:t>
      </w:r>
      <w:proofErr w:type="spellEnd"/>
      <w:r w:rsidRPr="00365821">
        <w:rPr>
          <w:rFonts w:ascii="Arial" w:hAnsi="Arial" w:cs="Arial"/>
          <w:sz w:val="28"/>
          <w:szCs w:val="28"/>
        </w:rPr>
        <w:t xml:space="preserve"> труб, при </w:t>
      </w:r>
      <w:proofErr w:type="spellStart"/>
      <w:proofErr w:type="gramStart"/>
      <w:r w:rsidRPr="00365821">
        <w:rPr>
          <w:rFonts w:ascii="Arial" w:hAnsi="Arial" w:cs="Arial"/>
          <w:sz w:val="28"/>
          <w:szCs w:val="28"/>
        </w:rPr>
        <w:t>спуско</w:t>
      </w:r>
      <w:proofErr w:type="spellEnd"/>
      <w:r w:rsidRPr="00365821">
        <w:rPr>
          <w:rFonts w:ascii="Arial" w:hAnsi="Arial" w:cs="Arial"/>
          <w:sz w:val="28"/>
          <w:szCs w:val="28"/>
        </w:rPr>
        <w:t>-подъёмных</w:t>
      </w:r>
      <w:proofErr w:type="gramEnd"/>
      <w:r w:rsidRPr="00365821">
        <w:rPr>
          <w:rFonts w:ascii="Arial" w:hAnsi="Arial" w:cs="Arial"/>
          <w:sz w:val="28"/>
          <w:szCs w:val="28"/>
        </w:rPr>
        <w:t xml:space="preserve"> операциях. Такие валы называются катушечными. В одно и </w:t>
      </w:r>
      <w:proofErr w:type="spellStart"/>
      <w:r w:rsidRPr="00365821">
        <w:rPr>
          <w:rFonts w:ascii="Arial" w:hAnsi="Arial" w:cs="Arial"/>
          <w:sz w:val="28"/>
          <w:szCs w:val="28"/>
        </w:rPr>
        <w:t>двухвальных</w:t>
      </w:r>
      <w:proofErr w:type="spellEnd"/>
      <w:r w:rsidRPr="00365821">
        <w:rPr>
          <w:rFonts w:ascii="Arial" w:hAnsi="Arial" w:cs="Arial"/>
          <w:sz w:val="28"/>
          <w:szCs w:val="28"/>
        </w:rPr>
        <w:t xml:space="preserve"> </w:t>
      </w:r>
      <w:proofErr w:type="gramStart"/>
      <w:r w:rsidRPr="00365821">
        <w:rPr>
          <w:rFonts w:ascii="Arial" w:hAnsi="Arial" w:cs="Arial"/>
          <w:sz w:val="28"/>
          <w:szCs w:val="28"/>
        </w:rPr>
        <w:t>лебёдках</w:t>
      </w:r>
      <w:proofErr w:type="gramEnd"/>
      <w:r w:rsidRPr="00365821">
        <w:rPr>
          <w:rFonts w:ascii="Arial" w:hAnsi="Arial" w:cs="Arial"/>
          <w:sz w:val="28"/>
          <w:szCs w:val="28"/>
        </w:rPr>
        <w:t xml:space="preserve"> катушки не устанавливаются, а для выполнения работ по </w:t>
      </w:r>
      <w:proofErr w:type="spellStart"/>
      <w:r w:rsidRPr="00365821">
        <w:rPr>
          <w:rFonts w:ascii="Arial" w:hAnsi="Arial" w:cs="Arial"/>
          <w:sz w:val="28"/>
          <w:szCs w:val="28"/>
        </w:rPr>
        <w:t>подтаскиванию</w:t>
      </w:r>
      <w:proofErr w:type="spellEnd"/>
      <w:r w:rsidRPr="00365821">
        <w:rPr>
          <w:rFonts w:ascii="Arial" w:hAnsi="Arial" w:cs="Arial"/>
          <w:sz w:val="28"/>
          <w:szCs w:val="28"/>
        </w:rPr>
        <w:t xml:space="preserve"> грузов и свинчиванию труб используют вспомогательные лебёдки и </w:t>
      </w:r>
      <w:proofErr w:type="spellStart"/>
      <w:r w:rsidRPr="00365821">
        <w:rPr>
          <w:rFonts w:ascii="Arial" w:hAnsi="Arial" w:cs="Arial"/>
          <w:sz w:val="28"/>
          <w:szCs w:val="28"/>
        </w:rPr>
        <w:t>пневмораскрепители</w:t>
      </w:r>
      <w:proofErr w:type="spellEnd"/>
      <w:r w:rsidRPr="00365821">
        <w:rPr>
          <w:rFonts w:ascii="Arial" w:hAnsi="Arial" w:cs="Arial"/>
          <w:sz w:val="28"/>
          <w:szCs w:val="28"/>
        </w:rPr>
        <w:t>. Рама лебёдки закрыта предохранительными щитами.</w:t>
      </w:r>
    </w:p>
    <w:p w:rsidR="0068470D" w:rsidRPr="00365821" w:rsidRDefault="0068470D" w:rsidP="0068470D">
      <w:pPr>
        <w:rPr>
          <w:rFonts w:ascii="Arial" w:hAnsi="Arial" w:cs="Arial"/>
          <w:sz w:val="28"/>
          <w:szCs w:val="28"/>
          <w:u w:val="single"/>
        </w:rPr>
      </w:pPr>
      <w:proofErr w:type="gramStart"/>
      <w:r w:rsidRPr="009D02B2">
        <w:rPr>
          <w:rFonts w:ascii="Arial" w:hAnsi="Arial" w:cs="Arial"/>
          <w:sz w:val="28"/>
          <w:szCs w:val="28"/>
          <w:u w:val="single"/>
        </w:rPr>
        <w:t>Подъёмный вал лебёдки оборудуется двумя видами тормозов – ленточным с ручным и пневматическим управлением (расположенными на тормозных шкивах барабана лебёдки) и</w:t>
      </w:r>
      <w:r w:rsidRPr="0022112E">
        <w:rPr>
          <w:rFonts w:ascii="Arial" w:hAnsi="Arial" w:cs="Arial"/>
          <w:sz w:val="28"/>
          <w:szCs w:val="28"/>
          <w:u w:val="single"/>
        </w:rPr>
        <w:t xml:space="preserve"> гидравлическим или электрическим (соединённым через муфту с подъёмным валом).</w:t>
      </w:r>
      <w:proofErr w:type="gramEnd"/>
    </w:p>
    <w:p w:rsidR="0068470D" w:rsidRPr="00365821" w:rsidRDefault="0068470D" w:rsidP="0068470D">
      <w:pPr>
        <w:rPr>
          <w:rFonts w:ascii="Arial" w:hAnsi="Arial" w:cs="Arial"/>
          <w:sz w:val="28"/>
          <w:szCs w:val="28"/>
        </w:rPr>
      </w:pPr>
      <w:r w:rsidRPr="00365821">
        <w:rPr>
          <w:rFonts w:ascii="Arial" w:hAnsi="Arial" w:cs="Arial"/>
          <w:sz w:val="28"/>
          <w:szCs w:val="28"/>
        </w:rPr>
        <w:t xml:space="preserve">Ленточные тормоза служат для удержания колонны труб навесу, регулирования скорости спуска и полного торможения, а также для </w:t>
      </w:r>
      <w:r w:rsidRPr="00365821">
        <w:rPr>
          <w:rFonts w:ascii="Arial" w:hAnsi="Arial" w:cs="Arial"/>
          <w:sz w:val="28"/>
          <w:szCs w:val="28"/>
        </w:rPr>
        <w:lastRenderedPageBreak/>
        <w:t>подачи долота на забой при бурении скважин. Гидравлические или электрические тормоза нужны для замедления спуска колонны и облегчения работы на ленточном тормозе.</w:t>
      </w:r>
    </w:p>
    <w:p w:rsidR="0068470D" w:rsidRPr="00365821" w:rsidRDefault="0068470D" w:rsidP="0068470D">
      <w:pPr>
        <w:rPr>
          <w:rFonts w:ascii="Arial" w:hAnsi="Arial" w:cs="Arial"/>
          <w:sz w:val="28"/>
          <w:szCs w:val="28"/>
        </w:rPr>
      </w:pPr>
      <w:r w:rsidRPr="00365821">
        <w:rPr>
          <w:rFonts w:ascii="Arial" w:hAnsi="Arial" w:cs="Arial"/>
          <w:sz w:val="28"/>
          <w:szCs w:val="28"/>
        </w:rPr>
        <w:t>Для обеспечения равномерной подачи долота на забой все современные конструкции лебёдок оснащаются автоматами АПД или регуляторами РПД подачи долота, которые соединяются цепными передачами с подъёмным валом и во время бурения включаются с цепными кулачковыми муфтами. Лебёдки снабжены специальной трансмиссией для вращения ротора.</w:t>
      </w:r>
    </w:p>
    <w:p w:rsidR="0068470D" w:rsidRPr="00365821" w:rsidRDefault="0068470D" w:rsidP="0068470D">
      <w:pPr>
        <w:rPr>
          <w:rFonts w:ascii="Arial" w:hAnsi="Arial" w:cs="Arial"/>
          <w:sz w:val="28"/>
          <w:szCs w:val="28"/>
        </w:rPr>
      </w:pPr>
      <w:r w:rsidRPr="00365821">
        <w:rPr>
          <w:rFonts w:ascii="Arial" w:hAnsi="Arial" w:cs="Arial"/>
          <w:sz w:val="28"/>
          <w:szCs w:val="28"/>
        </w:rPr>
        <w:t>В лебёдках ЛБУ-1100, ЛБУ-1700, ЛБУ-3000, входящих в комплекты буровых установок соответственно БУ-5000, БУ-6500, БУ-8000 с электроприводом, трансмиссия ротора отсутствует, а привод ротора осуществляется от отдельного электродвигателя.</w:t>
      </w:r>
    </w:p>
    <w:p w:rsidR="0068470D" w:rsidRPr="00365821" w:rsidRDefault="0068470D" w:rsidP="0068470D">
      <w:pPr>
        <w:rPr>
          <w:rFonts w:ascii="Arial" w:hAnsi="Arial" w:cs="Arial"/>
          <w:sz w:val="28"/>
          <w:szCs w:val="28"/>
        </w:rPr>
      </w:pPr>
      <w:r w:rsidRPr="00365821">
        <w:rPr>
          <w:rFonts w:ascii="Arial" w:hAnsi="Arial" w:cs="Arial"/>
          <w:noProof/>
          <w:sz w:val="28"/>
          <w:szCs w:val="28"/>
          <w:lang w:eastAsia="ru-RU"/>
        </w:rPr>
        <w:drawing>
          <wp:inline distT="0" distB="0" distL="0" distR="0">
            <wp:extent cx="4250055" cy="2999105"/>
            <wp:effectExtent l="0" t="0" r="0" b="0"/>
            <wp:docPr id="39" name="Рисунок 39" descr="https://konspekta.net/lektsianew/baza6/971187958790.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anew/baza6/971187958790.files/image038.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50055" cy="2999105"/>
                    </a:xfrm>
                    <a:prstGeom prst="rect">
                      <a:avLst/>
                    </a:prstGeom>
                    <a:noFill/>
                    <a:ln>
                      <a:noFill/>
                    </a:ln>
                  </pic:spPr>
                </pic:pic>
              </a:graphicData>
            </a:graphic>
          </wp:inline>
        </w:drawing>
      </w:r>
    </w:p>
    <w:p w:rsidR="0068470D" w:rsidRPr="00365821" w:rsidRDefault="0068470D" w:rsidP="0068470D">
      <w:pPr>
        <w:rPr>
          <w:rFonts w:ascii="Arial" w:hAnsi="Arial" w:cs="Arial"/>
          <w:sz w:val="28"/>
          <w:szCs w:val="28"/>
        </w:rPr>
      </w:pPr>
      <w:r w:rsidRPr="00365821">
        <w:rPr>
          <w:rFonts w:ascii="Arial" w:hAnsi="Arial" w:cs="Arial"/>
          <w:b/>
          <w:bCs/>
          <w:sz w:val="28"/>
          <w:szCs w:val="28"/>
        </w:rPr>
        <w:t>Рис. 18. Буровая лебедка ЛБУ-750</w:t>
      </w:r>
    </w:p>
    <w:p w:rsidR="0068470D" w:rsidRPr="00365821" w:rsidRDefault="0068470D" w:rsidP="0068470D">
      <w:pPr>
        <w:rPr>
          <w:rFonts w:ascii="Arial" w:hAnsi="Arial" w:cs="Arial"/>
          <w:sz w:val="28"/>
          <w:szCs w:val="28"/>
        </w:rPr>
      </w:pPr>
      <w:r w:rsidRPr="00365821">
        <w:rPr>
          <w:rFonts w:ascii="Arial" w:hAnsi="Arial" w:cs="Arial"/>
          <w:sz w:val="28"/>
          <w:szCs w:val="28"/>
        </w:rPr>
        <w:t> </w:t>
      </w:r>
    </w:p>
    <w:p w:rsidR="0068470D" w:rsidRPr="00365821" w:rsidRDefault="0068470D" w:rsidP="0068470D">
      <w:pPr>
        <w:rPr>
          <w:rFonts w:ascii="Arial" w:hAnsi="Arial" w:cs="Arial"/>
          <w:sz w:val="28"/>
          <w:szCs w:val="28"/>
        </w:rPr>
      </w:pPr>
      <w:r w:rsidRPr="00365821">
        <w:rPr>
          <w:rFonts w:ascii="Arial" w:hAnsi="Arial" w:cs="Arial"/>
          <w:sz w:val="28"/>
          <w:szCs w:val="28"/>
        </w:rPr>
        <w:t xml:space="preserve">Одновальная лебёдка ЛБ-750 состоит из: станины, на которой на двух кронштейнах в подшипниках смонтирован подъёмный вал барабана с тормозными шкивами, </w:t>
      </w:r>
      <w:proofErr w:type="spellStart"/>
      <w:r w:rsidRPr="00365821">
        <w:rPr>
          <w:rFonts w:ascii="Arial" w:hAnsi="Arial" w:cs="Arial"/>
          <w:sz w:val="28"/>
          <w:szCs w:val="28"/>
        </w:rPr>
        <w:t>шинопневматическими</w:t>
      </w:r>
      <w:proofErr w:type="spellEnd"/>
      <w:r w:rsidRPr="00365821">
        <w:rPr>
          <w:rFonts w:ascii="Arial" w:hAnsi="Arial" w:cs="Arial"/>
          <w:sz w:val="28"/>
          <w:szCs w:val="28"/>
        </w:rPr>
        <w:t xml:space="preserve"> фрикционными муфтами и кулачковой муфтой, а также звёздочками цепных передач. На станине также смонтирован пульт управления лебёдкой, промежуточный вал привода ротора и вспомогательный тормоз.</w:t>
      </w:r>
    </w:p>
    <w:p w:rsidR="0068470D" w:rsidRPr="00365821" w:rsidRDefault="0068470D" w:rsidP="0068470D">
      <w:pPr>
        <w:rPr>
          <w:rFonts w:ascii="Arial" w:hAnsi="Arial" w:cs="Arial"/>
          <w:sz w:val="28"/>
          <w:szCs w:val="28"/>
        </w:rPr>
      </w:pPr>
      <w:r w:rsidRPr="00365821">
        <w:rPr>
          <w:rFonts w:ascii="Arial" w:hAnsi="Arial" w:cs="Arial"/>
          <w:sz w:val="28"/>
          <w:szCs w:val="28"/>
        </w:rPr>
        <w:t> </w:t>
      </w:r>
    </w:p>
    <w:p w:rsidR="0068470D" w:rsidRPr="00365821" w:rsidRDefault="0068470D" w:rsidP="0068470D">
      <w:pPr>
        <w:rPr>
          <w:rFonts w:ascii="Arial" w:hAnsi="Arial" w:cs="Arial"/>
          <w:sz w:val="28"/>
          <w:szCs w:val="28"/>
        </w:rPr>
      </w:pPr>
      <w:r w:rsidRPr="00365821">
        <w:rPr>
          <w:rFonts w:ascii="Arial" w:hAnsi="Arial" w:cs="Arial"/>
          <w:noProof/>
          <w:sz w:val="28"/>
          <w:szCs w:val="28"/>
          <w:lang w:eastAsia="ru-RU"/>
        </w:rPr>
        <w:lastRenderedPageBreak/>
        <w:drawing>
          <wp:inline distT="0" distB="0" distL="0" distR="0">
            <wp:extent cx="3825875" cy="3225800"/>
            <wp:effectExtent l="0" t="0" r="3175" b="0"/>
            <wp:docPr id="40" name="Рисунок 40" descr="https://konspekta.net/lektsianew/baza6/971187958790.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lektsianew/baza6/971187958790.files/image04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25875" cy="3225800"/>
                    </a:xfrm>
                    <a:prstGeom prst="rect">
                      <a:avLst/>
                    </a:prstGeom>
                    <a:noFill/>
                    <a:ln>
                      <a:noFill/>
                    </a:ln>
                  </pic:spPr>
                </pic:pic>
              </a:graphicData>
            </a:graphic>
          </wp:inline>
        </w:drawing>
      </w:r>
    </w:p>
    <w:p w:rsidR="0068470D" w:rsidRPr="00365821" w:rsidRDefault="0068470D" w:rsidP="0068470D">
      <w:pPr>
        <w:rPr>
          <w:rFonts w:ascii="Arial" w:hAnsi="Arial" w:cs="Arial"/>
          <w:sz w:val="28"/>
          <w:szCs w:val="28"/>
        </w:rPr>
      </w:pPr>
      <w:r w:rsidRPr="00FD302F">
        <w:rPr>
          <w:rFonts w:ascii="Arial" w:hAnsi="Arial" w:cs="Arial"/>
          <w:sz w:val="28"/>
          <w:szCs w:val="28"/>
        </w:rPr>
        <w:t xml:space="preserve">Рис. 19. Принципиальная схема </w:t>
      </w:r>
      <w:proofErr w:type="spellStart"/>
      <w:r w:rsidRPr="00FD302F">
        <w:rPr>
          <w:rFonts w:ascii="Arial" w:hAnsi="Arial" w:cs="Arial"/>
          <w:sz w:val="28"/>
          <w:szCs w:val="28"/>
        </w:rPr>
        <w:t>трехвальной</w:t>
      </w:r>
      <w:proofErr w:type="spellEnd"/>
      <w:r w:rsidRPr="00FD302F">
        <w:rPr>
          <w:rFonts w:ascii="Arial" w:hAnsi="Arial" w:cs="Arial"/>
          <w:sz w:val="28"/>
          <w:szCs w:val="28"/>
        </w:rPr>
        <w:t xml:space="preserve"> лебедки:</w:t>
      </w:r>
      <w:r w:rsidRPr="00365821">
        <w:rPr>
          <w:rFonts w:ascii="Arial" w:hAnsi="Arial" w:cs="Arial"/>
          <w:sz w:val="28"/>
          <w:szCs w:val="28"/>
        </w:rPr>
        <w:t> </w:t>
      </w:r>
    </w:p>
    <w:p w:rsidR="0068470D" w:rsidRPr="00365821" w:rsidRDefault="0068470D" w:rsidP="0068470D">
      <w:pPr>
        <w:rPr>
          <w:rFonts w:ascii="Arial" w:eastAsia="Times New Roman" w:hAnsi="Arial" w:cs="Arial"/>
          <w:b/>
          <w:bCs/>
          <w:color w:val="000000" w:themeColor="text1"/>
          <w:kern w:val="36"/>
          <w:sz w:val="28"/>
          <w:szCs w:val="28"/>
          <w:lang w:eastAsia="ru-RU"/>
        </w:rPr>
      </w:pPr>
      <w:proofErr w:type="gramStart"/>
      <w:r w:rsidRPr="00365821">
        <w:rPr>
          <w:rFonts w:ascii="Arial" w:hAnsi="Arial" w:cs="Arial"/>
          <w:i/>
          <w:iCs/>
          <w:sz w:val="28"/>
          <w:szCs w:val="28"/>
        </w:rPr>
        <w:t>1</w:t>
      </w:r>
      <w:r w:rsidRPr="00365821">
        <w:rPr>
          <w:rFonts w:ascii="Arial" w:hAnsi="Arial" w:cs="Arial"/>
          <w:sz w:val="28"/>
          <w:szCs w:val="28"/>
        </w:rPr>
        <w:t> — главный барабан;</w:t>
      </w:r>
      <w:r w:rsidRPr="00365821">
        <w:rPr>
          <w:rFonts w:ascii="Arial" w:hAnsi="Arial" w:cs="Arial"/>
          <w:i/>
          <w:iCs/>
          <w:sz w:val="28"/>
          <w:szCs w:val="28"/>
        </w:rPr>
        <w:t> 2</w:t>
      </w:r>
      <w:r w:rsidRPr="00365821">
        <w:rPr>
          <w:rFonts w:ascii="Arial" w:hAnsi="Arial" w:cs="Arial"/>
          <w:sz w:val="28"/>
          <w:szCs w:val="28"/>
        </w:rPr>
        <w:t> — механический тормоз (главный); 3 — фрикционная муфта мед</w:t>
      </w:r>
      <w:r w:rsidRPr="00365821">
        <w:rPr>
          <w:rFonts w:ascii="Arial" w:hAnsi="Arial" w:cs="Arial"/>
          <w:sz w:val="28"/>
          <w:szCs w:val="28"/>
        </w:rPr>
        <w:softHyphen/>
        <w:t>ленного вращения;</w:t>
      </w:r>
      <w:r w:rsidRPr="00365821">
        <w:rPr>
          <w:rFonts w:ascii="Arial" w:hAnsi="Arial" w:cs="Arial"/>
          <w:i/>
          <w:iCs/>
          <w:sz w:val="28"/>
          <w:szCs w:val="28"/>
        </w:rPr>
        <w:t> 4 —</w:t>
      </w:r>
      <w:r w:rsidRPr="00365821">
        <w:rPr>
          <w:rFonts w:ascii="Arial" w:hAnsi="Arial" w:cs="Arial"/>
          <w:sz w:val="28"/>
          <w:szCs w:val="28"/>
        </w:rPr>
        <w:t> вертлюжок для подвода воды и воздуха;</w:t>
      </w:r>
      <w:r w:rsidRPr="00365821">
        <w:rPr>
          <w:rFonts w:ascii="Arial" w:hAnsi="Arial" w:cs="Arial"/>
          <w:i/>
          <w:iCs/>
          <w:sz w:val="28"/>
          <w:szCs w:val="28"/>
        </w:rPr>
        <w:t> 5</w:t>
      </w:r>
      <w:r w:rsidRPr="00365821">
        <w:rPr>
          <w:rFonts w:ascii="Arial" w:hAnsi="Arial" w:cs="Arial"/>
          <w:sz w:val="28"/>
          <w:szCs w:val="28"/>
        </w:rPr>
        <w:t> — шпилевая катушка; </w:t>
      </w:r>
      <w:r w:rsidRPr="00365821">
        <w:rPr>
          <w:rFonts w:ascii="Arial" w:hAnsi="Arial" w:cs="Arial"/>
          <w:i/>
          <w:iCs/>
          <w:sz w:val="28"/>
          <w:szCs w:val="28"/>
        </w:rPr>
        <w:t>6 —</w:t>
      </w:r>
      <w:r w:rsidRPr="00365821">
        <w:rPr>
          <w:rFonts w:ascii="Arial" w:hAnsi="Arial" w:cs="Arial"/>
          <w:sz w:val="28"/>
          <w:szCs w:val="28"/>
        </w:rPr>
        <w:t> передача медленного вращения; 7 — трансмиссионный вал;</w:t>
      </w:r>
      <w:r w:rsidRPr="00365821">
        <w:rPr>
          <w:rFonts w:ascii="Arial" w:hAnsi="Arial" w:cs="Arial"/>
          <w:i/>
          <w:iCs/>
          <w:sz w:val="28"/>
          <w:szCs w:val="28"/>
        </w:rPr>
        <w:t> 8</w:t>
      </w:r>
      <w:r w:rsidRPr="00365821">
        <w:rPr>
          <w:rFonts w:ascii="Arial" w:hAnsi="Arial" w:cs="Arial"/>
          <w:sz w:val="28"/>
          <w:szCs w:val="28"/>
        </w:rPr>
        <w:t> — передача привода ка</w:t>
      </w:r>
      <w:r w:rsidRPr="00365821">
        <w:rPr>
          <w:rFonts w:ascii="Arial" w:hAnsi="Arial" w:cs="Arial"/>
          <w:sz w:val="28"/>
          <w:szCs w:val="28"/>
        </w:rPr>
        <w:softHyphen/>
        <w:t>тушечного вала;</w:t>
      </w:r>
      <w:r w:rsidRPr="00365821">
        <w:rPr>
          <w:rFonts w:ascii="Arial" w:hAnsi="Arial" w:cs="Arial"/>
          <w:i/>
          <w:iCs/>
          <w:sz w:val="28"/>
          <w:szCs w:val="28"/>
        </w:rPr>
        <w:t> 9</w:t>
      </w:r>
      <w:r w:rsidRPr="00365821">
        <w:rPr>
          <w:rFonts w:ascii="Arial" w:hAnsi="Arial" w:cs="Arial"/>
          <w:sz w:val="28"/>
          <w:szCs w:val="28"/>
        </w:rPr>
        <w:t> — муфта включения катушечного вала;</w:t>
      </w:r>
      <w:r w:rsidRPr="00365821">
        <w:rPr>
          <w:rFonts w:ascii="Arial" w:hAnsi="Arial" w:cs="Arial"/>
          <w:i/>
          <w:iCs/>
          <w:sz w:val="28"/>
          <w:szCs w:val="28"/>
        </w:rPr>
        <w:t> 10 —</w:t>
      </w:r>
      <w:r w:rsidRPr="00365821">
        <w:rPr>
          <w:rFonts w:ascii="Arial" w:hAnsi="Arial" w:cs="Arial"/>
          <w:sz w:val="28"/>
          <w:szCs w:val="28"/>
        </w:rPr>
        <w:t> передача привода быст</w:t>
      </w:r>
      <w:r w:rsidRPr="00365821">
        <w:rPr>
          <w:rFonts w:ascii="Arial" w:hAnsi="Arial" w:cs="Arial"/>
          <w:sz w:val="28"/>
          <w:szCs w:val="28"/>
        </w:rPr>
        <w:softHyphen/>
        <w:t>рого вращения;</w:t>
      </w:r>
      <w:r w:rsidRPr="00365821">
        <w:rPr>
          <w:rFonts w:ascii="Arial" w:hAnsi="Arial" w:cs="Arial"/>
          <w:i/>
          <w:iCs/>
          <w:sz w:val="28"/>
          <w:szCs w:val="28"/>
        </w:rPr>
        <w:t> 11 —</w:t>
      </w:r>
      <w:r w:rsidRPr="00365821">
        <w:rPr>
          <w:rFonts w:ascii="Arial" w:hAnsi="Arial" w:cs="Arial"/>
          <w:sz w:val="28"/>
          <w:szCs w:val="28"/>
        </w:rPr>
        <w:t> катушка для раскрепления замков;</w:t>
      </w:r>
      <w:r w:rsidRPr="00365821">
        <w:rPr>
          <w:rFonts w:ascii="Arial" w:hAnsi="Arial" w:cs="Arial"/>
          <w:i/>
          <w:iCs/>
          <w:sz w:val="28"/>
          <w:szCs w:val="28"/>
        </w:rPr>
        <w:t> 12</w:t>
      </w:r>
      <w:r w:rsidRPr="00365821">
        <w:rPr>
          <w:rFonts w:ascii="Arial" w:hAnsi="Arial" w:cs="Arial"/>
          <w:sz w:val="28"/>
          <w:szCs w:val="28"/>
        </w:rPr>
        <w:t> — фрикционная муфта вклю</w:t>
      </w:r>
      <w:r w:rsidRPr="00365821">
        <w:rPr>
          <w:rFonts w:ascii="Arial" w:hAnsi="Arial" w:cs="Arial"/>
          <w:sz w:val="28"/>
          <w:szCs w:val="28"/>
        </w:rPr>
        <w:softHyphen/>
        <w:t>чения быстрого вращения;</w:t>
      </w:r>
      <w:proofErr w:type="gramEnd"/>
      <w:r w:rsidRPr="00365821">
        <w:rPr>
          <w:rFonts w:ascii="Arial" w:hAnsi="Arial" w:cs="Arial"/>
          <w:i/>
          <w:iCs/>
          <w:sz w:val="28"/>
          <w:szCs w:val="28"/>
        </w:rPr>
        <w:t> 13</w:t>
      </w:r>
      <w:r w:rsidRPr="00365821">
        <w:rPr>
          <w:rFonts w:ascii="Arial" w:hAnsi="Arial" w:cs="Arial"/>
          <w:sz w:val="28"/>
          <w:szCs w:val="28"/>
        </w:rPr>
        <w:t> — муфта включения вспомогательного тормоза; — вспомогательный тормоз;</w:t>
      </w:r>
      <w:r w:rsidRPr="00365821">
        <w:rPr>
          <w:rFonts w:ascii="Arial" w:hAnsi="Arial" w:cs="Arial"/>
          <w:i/>
          <w:iCs/>
          <w:sz w:val="28"/>
          <w:szCs w:val="28"/>
        </w:rPr>
        <w:t> 15</w:t>
      </w:r>
      <w:r w:rsidRPr="00365821">
        <w:rPr>
          <w:rFonts w:ascii="Arial" w:hAnsi="Arial" w:cs="Arial"/>
          <w:sz w:val="28"/>
          <w:szCs w:val="28"/>
        </w:rPr>
        <w:t> — вертлюжок для подачи воздуха и отвода воды;</w:t>
      </w:r>
      <w:r w:rsidRPr="00365821">
        <w:rPr>
          <w:rFonts w:ascii="Arial" w:hAnsi="Arial" w:cs="Arial"/>
          <w:i/>
          <w:iCs/>
          <w:sz w:val="28"/>
          <w:szCs w:val="28"/>
        </w:rPr>
        <w:t> 16 — </w:t>
      </w:r>
      <w:r w:rsidRPr="00365821">
        <w:rPr>
          <w:rFonts w:ascii="Arial" w:hAnsi="Arial" w:cs="Arial"/>
          <w:sz w:val="28"/>
          <w:szCs w:val="28"/>
        </w:rPr>
        <w:t>передача привода ротора;</w:t>
      </w:r>
      <w:r w:rsidRPr="00365821">
        <w:rPr>
          <w:rFonts w:ascii="Arial" w:hAnsi="Arial" w:cs="Arial"/>
          <w:i/>
          <w:iCs/>
          <w:sz w:val="28"/>
          <w:szCs w:val="28"/>
        </w:rPr>
        <w:t> 17</w:t>
      </w:r>
      <w:r w:rsidRPr="00365821">
        <w:rPr>
          <w:rFonts w:ascii="Arial" w:hAnsi="Arial" w:cs="Arial"/>
          <w:sz w:val="28"/>
          <w:szCs w:val="28"/>
        </w:rPr>
        <w:t> — балансир механического тормоза;</w:t>
      </w:r>
      <w:r w:rsidRPr="00365821">
        <w:rPr>
          <w:rFonts w:ascii="Arial" w:hAnsi="Arial" w:cs="Arial"/>
          <w:i/>
          <w:iCs/>
          <w:sz w:val="28"/>
          <w:szCs w:val="28"/>
        </w:rPr>
        <w:t> 18</w:t>
      </w:r>
      <w:r w:rsidRPr="00365821">
        <w:rPr>
          <w:rFonts w:ascii="Arial" w:hAnsi="Arial" w:cs="Arial"/>
          <w:sz w:val="28"/>
          <w:szCs w:val="28"/>
        </w:rPr>
        <w:t> — коленчатый вал тормоза;</w:t>
      </w:r>
      <w:r w:rsidRPr="00365821">
        <w:rPr>
          <w:rFonts w:ascii="Arial" w:hAnsi="Arial" w:cs="Arial"/>
          <w:i/>
          <w:iCs/>
          <w:sz w:val="28"/>
          <w:szCs w:val="28"/>
        </w:rPr>
        <w:t> 19</w:t>
      </w:r>
      <w:r w:rsidRPr="00365821">
        <w:rPr>
          <w:rFonts w:ascii="Arial" w:hAnsi="Arial" w:cs="Arial"/>
          <w:sz w:val="28"/>
          <w:szCs w:val="28"/>
        </w:rPr>
        <w:t> — тормозная лента;</w:t>
      </w:r>
      <w:r w:rsidRPr="00365821">
        <w:rPr>
          <w:rFonts w:ascii="Arial" w:hAnsi="Arial" w:cs="Arial"/>
          <w:i/>
          <w:iCs/>
          <w:sz w:val="28"/>
          <w:szCs w:val="28"/>
        </w:rPr>
        <w:t> 20 —</w:t>
      </w:r>
      <w:r w:rsidRPr="00365821">
        <w:rPr>
          <w:rFonts w:ascii="Arial" w:hAnsi="Arial" w:cs="Arial"/>
          <w:sz w:val="28"/>
          <w:szCs w:val="28"/>
        </w:rPr>
        <w:t> рычаг тормоза;</w:t>
      </w:r>
      <w:r w:rsidRPr="00365821">
        <w:rPr>
          <w:rFonts w:ascii="Arial" w:hAnsi="Arial" w:cs="Arial"/>
          <w:i/>
          <w:iCs/>
          <w:sz w:val="28"/>
          <w:szCs w:val="28"/>
        </w:rPr>
        <w:t> 2.1 —</w:t>
      </w:r>
      <w:r w:rsidRPr="00365821">
        <w:rPr>
          <w:rFonts w:ascii="Arial" w:hAnsi="Arial" w:cs="Arial"/>
          <w:sz w:val="28"/>
          <w:szCs w:val="28"/>
        </w:rPr>
        <w:t> цилиндр пневматического тор</w:t>
      </w:r>
      <w:r w:rsidRPr="00365821">
        <w:rPr>
          <w:rFonts w:ascii="Arial" w:hAnsi="Arial" w:cs="Arial"/>
          <w:sz w:val="28"/>
          <w:szCs w:val="28"/>
        </w:rPr>
        <w:softHyphen/>
        <w:t>можения.</w:t>
      </w:r>
    </w:p>
    <w:p w:rsidR="0068470D" w:rsidRDefault="0068470D" w:rsidP="0068470D">
      <w:pPr>
        <w:pBdr>
          <w:bottom w:val="single" w:sz="6" w:space="0" w:color="CCCCCC"/>
        </w:pBdr>
        <w:spacing w:before="150" w:after="100" w:afterAutospacing="1" w:line="240" w:lineRule="auto"/>
        <w:jc w:val="center"/>
        <w:outlineLvl w:val="0"/>
        <w:rPr>
          <w:rFonts w:ascii="Arial" w:eastAsia="Times New Roman" w:hAnsi="Arial" w:cs="Arial"/>
          <w:b/>
          <w:bCs/>
          <w:color w:val="000000" w:themeColor="text1"/>
          <w:kern w:val="36"/>
          <w:sz w:val="28"/>
          <w:szCs w:val="28"/>
          <w:lang w:eastAsia="ru-RU"/>
        </w:rPr>
      </w:pPr>
    </w:p>
    <w:p w:rsidR="0068470D" w:rsidRDefault="0068470D" w:rsidP="0068470D">
      <w:pPr>
        <w:spacing w:before="150" w:after="150" w:line="240" w:lineRule="auto"/>
        <w:ind w:left="150" w:right="150"/>
        <w:jc w:val="center"/>
        <w:rPr>
          <w:rFonts w:ascii="Arial" w:hAnsi="Arial" w:cs="Arial"/>
          <w:b/>
          <w:sz w:val="32"/>
          <w:szCs w:val="32"/>
        </w:rPr>
      </w:pPr>
      <w:r>
        <w:rPr>
          <w:rFonts w:ascii="Arial" w:hAnsi="Arial" w:cs="Arial"/>
          <w:b/>
          <w:sz w:val="32"/>
          <w:szCs w:val="32"/>
        </w:rPr>
        <w:t>Лекция № 8.</w:t>
      </w:r>
    </w:p>
    <w:p w:rsidR="0068470D" w:rsidRPr="007819E7" w:rsidRDefault="0068470D" w:rsidP="0068470D">
      <w:pPr>
        <w:pBdr>
          <w:bottom w:val="single" w:sz="6" w:space="0" w:color="CCCCCC"/>
        </w:pBdr>
        <w:spacing w:before="150" w:after="100" w:afterAutospacing="1" w:line="240" w:lineRule="auto"/>
        <w:jc w:val="center"/>
        <w:outlineLvl w:val="0"/>
        <w:rPr>
          <w:rFonts w:ascii="Arial" w:eastAsia="Times New Roman" w:hAnsi="Arial" w:cs="Arial"/>
          <w:sz w:val="32"/>
          <w:szCs w:val="32"/>
          <w:lang w:eastAsia="ru-RU"/>
        </w:rPr>
      </w:pPr>
      <w:r w:rsidRPr="007819E7">
        <w:rPr>
          <w:rFonts w:ascii="Arial" w:eastAsia="Times New Roman" w:hAnsi="Arial" w:cs="Arial"/>
          <w:b/>
          <w:bCs/>
          <w:color w:val="000000" w:themeColor="text1"/>
          <w:kern w:val="36"/>
          <w:sz w:val="32"/>
          <w:szCs w:val="32"/>
          <w:lang w:eastAsia="ru-RU"/>
        </w:rPr>
        <w:t>Тормозная система буровой лебедки</w:t>
      </w:r>
    </w:p>
    <w:tbl>
      <w:tblPr>
        <w:tblpPr w:leftFromText="45" w:rightFromText="45" w:vertAnchor="text"/>
        <w:tblW w:w="4500" w:type="dxa"/>
        <w:tblCellSpacing w:w="75" w:type="dxa"/>
        <w:tblCellMar>
          <w:top w:w="150" w:type="dxa"/>
          <w:left w:w="150" w:type="dxa"/>
          <w:bottom w:w="150" w:type="dxa"/>
          <w:right w:w="150" w:type="dxa"/>
        </w:tblCellMar>
        <w:tblLook w:val="04A0" w:firstRow="1" w:lastRow="0" w:firstColumn="1" w:lastColumn="0" w:noHBand="0" w:noVBand="1"/>
      </w:tblPr>
      <w:tblGrid>
        <w:gridCol w:w="2250"/>
        <w:gridCol w:w="2250"/>
      </w:tblGrid>
      <w:tr w:rsidR="0068470D" w:rsidRPr="00365821" w:rsidTr="00B326ED">
        <w:trPr>
          <w:tblCellSpacing w:w="75" w:type="dxa"/>
        </w:trPr>
        <w:tc>
          <w:tcPr>
            <w:tcW w:w="0" w:type="auto"/>
            <w:vAlign w:val="center"/>
            <w:hideMark/>
          </w:tcPr>
          <w:p w:rsidR="0068470D" w:rsidRPr="00365821" w:rsidRDefault="0068470D" w:rsidP="00B326ED">
            <w:pPr>
              <w:spacing w:after="0" w:line="240" w:lineRule="auto"/>
              <w:rPr>
                <w:rFonts w:ascii="Arial" w:eastAsia="Times New Roman" w:hAnsi="Arial" w:cs="Arial"/>
                <w:color w:val="000000"/>
                <w:sz w:val="28"/>
                <w:szCs w:val="28"/>
                <w:lang w:eastAsia="ru-RU"/>
              </w:rPr>
            </w:pPr>
          </w:p>
        </w:tc>
        <w:tc>
          <w:tcPr>
            <w:tcW w:w="0" w:type="auto"/>
            <w:hideMark/>
          </w:tcPr>
          <w:p w:rsidR="0068470D" w:rsidRPr="00365821" w:rsidRDefault="0068470D" w:rsidP="00B326ED">
            <w:pPr>
              <w:spacing w:after="0" w:line="240" w:lineRule="auto"/>
              <w:rPr>
                <w:rFonts w:ascii="Arial" w:eastAsia="Times New Roman" w:hAnsi="Arial" w:cs="Arial"/>
                <w:color w:val="000000"/>
                <w:sz w:val="28"/>
                <w:szCs w:val="28"/>
                <w:lang w:eastAsia="ru-RU"/>
              </w:rPr>
            </w:pPr>
          </w:p>
        </w:tc>
      </w:tr>
    </w:tbl>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Функции</w:t>
      </w:r>
      <w:r w:rsidRPr="00365821">
        <w:rPr>
          <w:rFonts w:ascii="Arial" w:eastAsia="Times New Roman" w:hAnsi="Arial" w:cs="Arial"/>
          <w:color w:val="000000"/>
          <w:sz w:val="28"/>
          <w:szCs w:val="28"/>
          <w:lang w:eastAsia="ru-RU"/>
        </w:rPr>
        <w:t>:</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365821">
        <w:rPr>
          <w:rFonts w:ascii="Arial" w:eastAsia="Times New Roman" w:hAnsi="Arial" w:cs="Arial"/>
          <w:color w:val="000000"/>
          <w:sz w:val="28"/>
          <w:szCs w:val="28"/>
          <w:lang w:eastAsia="ru-RU"/>
        </w:rPr>
        <w:t>1</w:t>
      </w:r>
      <w:r w:rsidRPr="00365821">
        <w:rPr>
          <w:rFonts w:ascii="Arial" w:eastAsia="Times New Roman" w:hAnsi="Arial" w:cs="Arial"/>
          <w:color w:val="000000"/>
          <w:sz w:val="28"/>
          <w:szCs w:val="28"/>
          <w:u w:val="single"/>
          <w:lang w:eastAsia="ru-RU"/>
        </w:rPr>
        <w:t>) Надежное удержание максимального веса бурильной колонны в статическом положении;</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365821">
        <w:rPr>
          <w:rFonts w:ascii="Arial" w:eastAsia="Times New Roman" w:hAnsi="Arial" w:cs="Arial"/>
          <w:color w:val="000000"/>
          <w:sz w:val="28"/>
          <w:szCs w:val="28"/>
          <w:u w:val="single"/>
          <w:lang w:eastAsia="ru-RU"/>
        </w:rPr>
        <w:lastRenderedPageBreak/>
        <w:t>2) поглощение мощности при спуске колонны на одну свечу с максимально допустимой скоростью (контроль скорости);</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365821">
        <w:rPr>
          <w:rFonts w:ascii="Arial" w:eastAsia="Times New Roman" w:hAnsi="Arial" w:cs="Arial"/>
          <w:color w:val="000000"/>
          <w:sz w:val="28"/>
          <w:szCs w:val="28"/>
          <w:u w:val="single"/>
          <w:lang w:eastAsia="ru-RU"/>
        </w:rPr>
        <w:t>3) остановка колонны в конце спуска;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u w:val="single"/>
          <w:lang w:eastAsia="ru-RU"/>
        </w:rPr>
      </w:pPr>
      <w:r w:rsidRPr="00365821">
        <w:rPr>
          <w:rFonts w:ascii="Arial" w:eastAsia="Times New Roman" w:hAnsi="Arial" w:cs="Arial"/>
          <w:color w:val="000000"/>
          <w:sz w:val="28"/>
          <w:szCs w:val="28"/>
          <w:u w:val="single"/>
          <w:lang w:eastAsia="ru-RU"/>
        </w:rPr>
        <w:t>4) плавная подача бурильной колонны путем регулирования тормозного момента.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DA7AB2">
        <w:rPr>
          <w:rFonts w:ascii="Arial" w:eastAsia="Times New Roman" w:hAnsi="Arial" w:cs="Arial"/>
          <w:b/>
          <w:bCs/>
          <w:color w:val="000000"/>
          <w:sz w:val="28"/>
          <w:szCs w:val="28"/>
          <w:lang w:eastAsia="ru-RU"/>
        </w:rPr>
        <w:t>Типовая схема тормозной системы</w:t>
      </w:r>
      <w:r w:rsidRPr="00DA7AB2">
        <w:rPr>
          <w:rFonts w:ascii="Arial" w:eastAsia="Times New Roman" w:hAnsi="Arial" w:cs="Arial"/>
          <w:color w:val="000000"/>
          <w:sz w:val="28"/>
          <w:szCs w:val="28"/>
          <w:lang w:eastAsia="ru-RU"/>
        </w:rPr>
        <w:t> состоит из двух шкивов, прикрепленных к барабану и охватываемых гибкой лентой с фрикционными колодками. Один конец ленты (набегающий) соединен с балансиром, уравновешивающим нагрузку на шкивах, второй конец (сбегающий) – с коленчатым валом, приводимым в</w:t>
      </w:r>
      <w:r w:rsidRPr="00365821">
        <w:rPr>
          <w:rFonts w:ascii="Arial" w:eastAsia="Times New Roman" w:hAnsi="Arial" w:cs="Arial"/>
          <w:color w:val="000000"/>
          <w:sz w:val="28"/>
          <w:szCs w:val="28"/>
          <w:lang w:eastAsia="ru-RU"/>
        </w:rPr>
        <w:t xml:space="preserve"> движение рычагом или </w:t>
      </w:r>
      <w:proofErr w:type="spellStart"/>
      <w:r w:rsidRPr="00365821">
        <w:rPr>
          <w:rFonts w:ascii="Arial" w:eastAsia="Times New Roman" w:hAnsi="Arial" w:cs="Arial"/>
          <w:color w:val="000000"/>
          <w:sz w:val="28"/>
          <w:szCs w:val="28"/>
          <w:lang w:eastAsia="ru-RU"/>
        </w:rPr>
        <w:t>пневмоцилиндром</w:t>
      </w:r>
      <w:proofErr w:type="spellEnd"/>
      <w:r w:rsidRPr="00365821">
        <w:rPr>
          <w:rFonts w:ascii="Arial" w:eastAsia="Times New Roman" w:hAnsi="Arial" w:cs="Arial"/>
          <w:color w:val="000000"/>
          <w:sz w:val="28"/>
          <w:szCs w:val="28"/>
          <w:lang w:eastAsia="ru-RU"/>
        </w:rPr>
        <w:t xml:space="preserve">. Угол поворота рычага - 90°; длина его </w:t>
      </w:r>
      <w:proofErr w:type="spellStart"/>
      <w:proofErr w:type="gramStart"/>
      <w:r w:rsidRPr="00365821">
        <w:rPr>
          <w:rFonts w:ascii="Arial" w:eastAsia="Times New Roman" w:hAnsi="Arial" w:cs="Arial"/>
          <w:color w:val="000000"/>
          <w:sz w:val="28"/>
          <w:szCs w:val="28"/>
          <w:lang w:eastAsia="ru-RU"/>
        </w:rPr>
        <w:t>l</w:t>
      </w:r>
      <w:proofErr w:type="gramEnd"/>
      <w:r w:rsidRPr="00365821">
        <w:rPr>
          <w:rFonts w:ascii="Arial" w:eastAsia="Times New Roman" w:hAnsi="Arial" w:cs="Arial"/>
          <w:color w:val="000000"/>
          <w:sz w:val="28"/>
          <w:szCs w:val="28"/>
          <w:vertAlign w:val="subscript"/>
          <w:lang w:eastAsia="ru-RU"/>
        </w:rPr>
        <w:t>р</w:t>
      </w:r>
      <w:proofErr w:type="spellEnd"/>
      <w:r w:rsidRPr="00365821">
        <w:rPr>
          <w:rFonts w:ascii="Arial" w:eastAsia="Times New Roman" w:hAnsi="Arial" w:cs="Arial"/>
          <w:color w:val="000000"/>
          <w:sz w:val="28"/>
          <w:szCs w:val="28"/>
          <w:lang w:eastAsia="ru-RU"/>
        </w:rPr>
        <w:t xml:space="preserve">= 1,2…1,6 м, высота рычага над полом h &gt; 0,8…0,9 м. При расположении лебедки ниже пола буровой используется система рычагов и тяг, с увеличением мощности лебедки - устанавливаются дополнительные </w:t>
      </w:r>
      <w:proofErr w:type="spellStart"/>
      <w:r w:rsidRPr="00365821">
        <w:rPr>
          <w:rFonts w:ascii="Arial" w:eastAsia="Times New Roman" w:hAnsi="Arial" w:cs="Arial"/>
          <w:color w:val="000000"/>
          <w:sz w:val="28"/>
          <w:szCs w:val="28"/>
          <w:lang w:eastAsia="ru-RU"/>
        </w:rPr>
        <w:t>пневмоцилиндры</w:t>
      </w:r>
      <w:proofErr w:type="spellEnd"/>
      <w:r w:rsidRPr="00365821">
        <w:rPr>
          <w:rFonts w:ascii="Arial" w:eastAsia="Times New Roman" w:hAnsi="Arial" w:cs="Arial"/>
          <w:color w:val="000000"/>
          <w:sz w:val="28"/>
          <w:szCs w:val="28"/>
          <w:lang w:eastAsia="ru-RU"/>
        </w:rPr>
        <w:t xml:space="preserve"> с автономным питанием от баллона.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Рычаг</w:t>
      </w:r>
      <w:r w:rsidRPr="00365821">
        <w:rPr>
          <w:rFonts w:ascii="Arial" w:eastAsia="Times New Roman" w:hAnsi="Arial" w:cs="Arial"/>
          <w:color w:val="000000"/>
          <w:sz w:val="28"/>
          <w:szCs w:val="28"/>
          <w:lang w:eastAsia="ru-RU"/>
        </w:rPr>
        <w:t xml:space="preserve"> имеет храповое (зубчатое) устройство и </w:t>
      </w:r>
      <w:proofErr w:type="spellStart"/>
      <w:r w:rsidRPr="00365821">
        <w:rPr>
          <w:rFonts w:ascii="Arial" w:eastAsia="Times New Roman" w:hAnsi="Arial" w:cs="Arial"/>
          <w:color w:val="000000"/>
          <w:sz w:val="28"/>
          <w:szCs w:val="28"/>
          <w:lang w:eastAsia="ru-RU"/>
        </w:rPr>
        <w:t>пневмоцилиндр</w:t>
      </w:r>
      <w:proofErr w:type="spellEnd"/>
      <w:r w:rsidRPr="00365821">
        <w:rPr>
          <w:rFonts w:ascii="Arial" w:eastAsia="Times New Roman" w:hAnsi="Arial" w:cs="Arial"/>
          <w:color w:val="000000"/>
          <w:sz w:val="28"/>
          <w:szCs w:val="28"/>
          <w:lang w:eastAsia="ru-RU"/>
        </w:rPr>
        <w:t>, фиксирующий его в определенном положении (запирает).</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Тормозной шкив</w:t>
      </w:r>
      <w:r w:rsidRPr="00365821">
        <w:rPr>
          <w:rFonts w:ascii="Arial" w:eastAsia="Times New Roman" w:hAnsi="Arial" w:cs="Arial"/>
          <w:color w:val="000000"/>
          <w:sz w:val="28"/>
          <w:szCs w:val="28"/>
          <w:lang w:eastAsia="ru-RU"/>
        </w:rPr>
        <w:t> может быть выполнен диаметром до 1,6 м и шириной 220…280 мм в зависимости от мощности лебедки. Шкивы крепятся к барабану с возможностью замены при износе. Они изготавливаются из стального литья в следующих вариантах: а) с ребрами воздушного охлаждения (распространенный вариант); б) с запрессованным ребристым цилиндром из алюминиевого сплава (дорого и сложно); в) с камерой водяного охлаждения (для условий жаркого и умеренного климата); г) без системы охлаждения.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
        <w:gridCol w:w="9118"/>
      </w:tblGrid>
      <w:tr w:rsidR="0068470D" w:rsidRPr="00365821" w:rsidTr="00B326ED">
        <w:trPr>
          <w:gridAfter w:val="1"/>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lastRenderedPageBreak/>
              <w:t>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noProof/>
                <w:sz w:val="28"/>
                <w:szCs w:val="28"/>
                <w:lang w:eastAsia="ru-RU"/>
              </w:rPr>
              <w:drawing>
                <wp:inline distT="0" distB="0" distL="0" distR="0">
                  <wp:extent cx="5742305" cy="3408680"/>
                  <wp:effectExtent l="0" t="0" r="0" b="1270"/>
                  <wp:docPr id="44" name="Рисунок 44" descr="http://ok-t.ru/studopediaru/baza6/371796529228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ru/baza6/3717965292284.files/image0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42305" cy="3408680"/>
                          </a:xfrm>
                          <a:prstGeom prst="rect">
                            <a:avLst/>
                          </a:prstGeom>
                          <a:noFill/>
                          <a:ln>
                            <a:noFill/>
                          </a:ln>
                        </pic:spPr>
                      </pic:pic>
                    </a:graphicData>
                  </a:graphic>
                </wp:inline>
              </w:drawing>
            </w:r>
          </w:p>
        </w:tc>
      </w:tr>
    </w:tbl>
    <w:p w:rsidR="0068470D" w:rsidRPr="00365821" w:rsidRDefault="0068470D" w:rsidP="0068470D">
      <w:pPr>
        <w:spacing w:after="0" w:line="240" w:lineRule="auto"/>
        <w:rPr>
          <w:rFonts w:ascii="Arial" w:eastAsia="Times New Roman" w:hAnsi="Arial" w:cs="Arial"/>
          <w:color w:val="000000"/>
          <w:sz w:val="28"/>
          <w:szCs w:val="28"/>
          <w:lang w:eastAsia="ru-RU"/>
        </w:rPr>
      </w:pP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Рис. 17. Кинематические схемы ленточных тормозов буровых лебедок: </w:t>
      </w:r>
      <w:r w:rsidRPr="00365821">
        <w:rPr>
          <w:rFonts w:ascii="Arial" w:eastAsia="Times New Roman" w:hAnsi="Arial" w:cs="Arial"/>
          <w:color w:val="000000"/>
          <w:sz w:val="28"/>
          <w:szCs w:val="28"/>
          <w:lang w:eastAsia="ru-RU"/>
        </w:rPr>
        <w:br/>
        <w:t xml:space="preserve">а – ЛБУ-750; б – ЛБУ-37-1100; в – ЛБУ-2000ПС; г – ЛБУ-3000; 1 – тормозная рукоятка; 2 – тормозные шкивы; 3 – барабан; 4 – лента с фрикционными накладками; 5 – </w:t>
      </w:r>
      <w:proofErr w:type="spellStart"/>
      <w:r w:rsidRPr="00365821">
        <w:rPr>
          <w:rFonts w:ascii="Arial" w:eastAsia="Times New Roman" w:hAnsi="Arial" w:cs="Arial"/>
          <w:color w:val="000000"/>
          <w:sz w:val="28"/>
          <w:szCs w:val="28"/>
          <w:lang w:eastAsia="ru-RU"/>
        </w:rPr>
        <w:t>мотылевая</w:t>
      </w:r>
      <w:proofErr w:type="spellEnd"/>
      <w:r w:rsidRPr="00365821">
        <w:rPr>
          <w:rFonts w:ascii="Arial" w:eastAsia="Times New Roman" w:hAnsi="Arial" w:cs="Arial"/>
          <w:color w:val="000000"/>
          <w:sz w:val="28"/>
          <w:szCs w:val="28"/>
          <w:lang w:eastAsia="ru-RU"/>
        </w:rPr>
        <w:t xml:space="preserve"> шейка вала; 6 – регулятор управления; </w:t>
      </w:r>
      <w:r w:rsidRPr="00365821">
        <w:rPr>
          <w:rFonts w:ascii="Arial" w:eastAsia="Times New Roman" w:hAnsi="Arial" w:cs="Arial"/>
          <w:color w:val="000000"/>
          <w:sz w:val="28"/>
          <w:szCs w:val="28"/>
          <w:lang w:eastAsia="ru-RU"/>
        </w:rPr>
        <w:br/>
        <w:t xml:space="preserve">7 – </w:t>
      </w:r>
      <w:proofErr w:type="spellStart"/>
      <w:r w:rsidRPr="00365821">
        <w:rPr>
          <w:rFonts w:ascii="Arial" w:eastAsia="Times New Roman" w:hAnsi="Arial" w:cs="Arial"/>
          <w:color w:val="000000"/>
          <w:sz w:val="28"/>
          <w:szCs w:val="28"/>
          <w:lang w:eastAsia="ru-RU"/>
        </w:rPr>
        <w:t>пневмоцилиндр</w:t>
      </w:r>
      <w:proofErr w:type="spellEnd"/>
      <w:r w:rsidRPr="00365821">
        <w:rPr>
          <w:rFonts w:ascii="Arial" w:eastAsia="Times New Roman" w:hAnsi="Arial" w:cs="Arial"/>
          <w:color w:val="000000"/>
          <w:sz w:val="28"/>
          <w:szCs w:val="28"/>
          <w:lang w:eastAsia="ru-RU"/>
        </w:rPr>
        <w:t>; 8 – вал коленчатый; 9 – шатунная шейка вала; 10 – балансир; 11 –подшипник; 12, 15 – рычаги; 13 – вал рукоятки; 14- тяга; 16 – проушина штока; 17 – шейка; 18 – баллон; 19 – шток цилиндра; 20 – клапан</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Толщина шкива δ ≈ 30…35 мм, допускаемый его износ – до </w:t>
      </w:r>
      <w:r w:rsidRPr="00365821">
        <w:rPr>
          <w:rFonts w:ascii="Arial" w:eastAsia="Times New Roman" w:hAnsi="Arial" w:cs="Arial"/>
          <w:color w:val="000000"/>
          <w:sz w:val="28"/>
          <w:szCs w:val="28"/>
          <w:lang w:eastAsia="ru-RU"/>
        </w:rPr>
        <w:br/>
        <w:t>(0,4…0,5) δ. Ширина шкива больше ширины колодки на 5…10 мм.</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Тормозная лента</w:t>
      </w:r>
      <w:r w:rsidRPr="00365821">
        <w:rPr>
          <w:rFonts w:ascii="Arial" w:eastAsia="Times New Roman" w:hAnsi="Arial" w:cs="Arial"/>
          <w:color w:val="000000"/>
          <w:sz w:val="28"/>
          <w:szCs w:val="28"/>
          <w:lang w:eastAsia="ru-RU"/>
        </w:rPr>
        <w:t> изготавливается из стальной полосы толщиной 3…6 мм и шириной, равной ширине колодок.</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Колодк</w:t>
      </w:r>
      <w:proofErr w:type="gramStart"/>
      <w:r w:rsidRPr="00365821">
        <w:rPr>
          <w:rFonts w:ascii="Arial" w:eastAsia="Times New Roman" w:hAnsi="Arial" w:cs="Arial"/>
          <w:b/>
          <w:bCs/>
          <w:color w:val="000000"/>
          <w:sz w:val="28"/>
          <w:szCs w:val="28"/>
          <w:lang w:eastAsia="ru-RU"/>
        </w:rPr>
        <w:t>и</w:t>
      </w:r>
      <w:r w:rsidRPr="00365821">
        <w:rPr>
          <w:rFonts w:ascii="Arial" w:eastAsia="Times New Roman" w:hAnsi="Arial" w:cs="Arial"/>
          <w:color w:val="000000"/>
          <w:sz w:val="28"/>
          <w:szCs w:val="28"/>
          <w:lang w:eastAsia="ru-RU"/>
        </w:rPr>
        <w:t>–</w:t>
      </w:r>
      <w:proofErr w:type="gramEnd"/>
      <w:r w:rsidRPr="00365821">
        <w:rPr>
          <w:rFonts w:ascii="Arial" w:eastAsia="Times New Roman" w:hAnsi="Arial" w:cs="Arial"/>
          <w:color w:val="000000"/>
          <w:sz w:val="28"/>
          <w:szCs w:val="28"/>
          <w:lang w:eastAsia="ru-RU"/>
        </w:rPr>
        <w:t xml:space="preserve"> тканевые, мягкие и твердые, из прессованного асбестового волокна с металлической сеткой, пластмассы. Наиболее прочны колодки из </w:t>
      </w:r>
      <w:proofErr w:type="spellStart"/>
      <w:r w:rsidRPr="00365821">
        <w:rPr>
          <w:rFonts w:ascii="Arial" w:eastAsia="Times New Roman" w:hAnsi="Arial" w:cs="Arial"/>
          <w:color w:val="000000"/>
          <w:sz w:val="28"/>
          <w:szCs w:val="28"/>
          <w:lang w:eastAsia="ru-RU"/>
        </w:rPr>
        <w:t>ретинакса</w:t>
      </w:r>
      <w:proofErr w:type="spellEnd"/>
      <w:r w:rsidRPr="00365821">
        <w:rPr>
          <w:rFonts w:ascii="Arial" w:eastAsia="Times New Roman" w:hAnsi="Arial" w:cs="Arial"/>
          <w:color w:val="000000"/>
          <w:sz w:val="28"/>
          <w:szCs w:val="28"/>
          <w:lang w:eastAsia="ru-RU"/>
        </w:rPr>
        <w:t xml:space="preserve"> ФК-24 и </w:t>
      </w:r>
      <w:proofErr w:type="spellStart"/>
      <w:r w:rsidRPr="00365821">
        <w:rPr>
          <w:rFonts w:ascii="Arial" w:eastAsia="Times New Roman" w:hAnsi="Arial" w:cs="Arial"/>
          <w:color w:val="000000"/>
          <w:sz w:val="28"/>
          <w:szCs w:val="28"/>
          <w:lang w:eastAsia="ru-RU"/>
        </w:rPr>
        <w:t>асбокаучука</w:t>
      </w:r>
      <w:proofErr w:type="spellEnd"/>
      <w:r w:rsidRPr="00365821">
        <w:rPr>
          <w:rFonts w:ascii="Arial" w:eastAsia="Times New Roman" w:hAnsi="Arial" w:cs="Arial"/>
          <w:color w:val="000000"/>
          <w:sz w:val="28"/>
          <w:szCs w:val="28"/>
          <w:lang w:eastAsia="ru-RU"/>
        </w:rPr>
        <w:t xml:space="preserve"> 6КХ-1 со связкой из </w:t>
      </w:r>
      <w:proofErr w:type="spellStart"/>
      <w:r w:rsidRPr="00365821">
        <w:rPr>
          <w:rFonts w:ascii="Arial" w:eastAsia="Times New Roman" w:hAnsi="Arial" w:cs="Arial"/>
          <w:color w:val="000000"/>
          <w:sz w:val="28"/>
          <w:szCs w:val="28"/>
          <w:lang w:eastAsia="ru-RU"/>
        </w:rPr>
        <w:t>фенолальдегидной</w:t>
      </w:r>
      <w:proofErr w:type="spellEnd"/>
      <w:r w:rsidRPr="00365821">
        <w:rPr>
          <w:rFonts w:ascii="Arial" w:eastAsia="Times New Roman" w:hAnsi="Arial" w:cs="Arial"/>
          <w:color w:val="000000"/>
          <w:sz w:val="28"/>
          <w:szCs w:val="28"/>
          <w:lang w:eastAsia="ru-RU"/>
        </w:rPr>
        <w:t xml:space="preserve"> смолы. </w:t>
      </w:r>
      <w:proofErr w:type="spellStart"/>
      <w:r w:rsidRPr="00365821">
        <w:rPr>
          <w:rFonts w:ascii="Arial" w:eastAsia="Times New Roman" w:hAnsi="Arial" w:cs="Arial"/>
          <w:color w:val="000000"/>
          <w:sz w:val="28"/>
          <w:szCs w:val="28"/>
          <w:lang w:eastAsia="ru-RU"/>
        </w:rPr>
        <w:t>Ретинакс</w:t>
      </w:r>
      <w:proofErr w:type="spellEnd"/>
      <w:r w:rsidRPr="00365821">
        <w:rPr>
          <w:rFonts w:ascii="Arial" w:eastAsia="Times New Roman" w:hAnsi="Arial" w:cs="Arial"/>
          <w:color w:val="000000"/>
          <w:sz w:val="28"/>
          <w:szCs w:val="28"/>
          <w:lang w:eastAsia="ru-RU"/>
        </w:rPr>
        <w:t xml:space="preserve"> выдерживает удельную нагрузку 5-6 МПа, скорость торможения 50-60 м/с, имеет твердость НВ 33, теплостойкость 1000</w:t>
      </w:r>
      <w:proofErr w:type="gramStart"/>
      <w:r w:rsidRPr="00365821">
        <w:rPr>
          <w:rFonts w:ascii="Arial" w:eastAsia="Times New Roman" w:hAnsi="Arial" w:cs="Arial"/>
          <w:color w:val="000000"/>
          <w:sz w:val="28"/>
          <w:szCs w:val="28"/>
          <w:lang w:eastAsia="ru-RU"/>
        </w:rPr>
        <w:t xml:space="preserve"> °С</w:t>
      </w:r>
      <w:proofErr w:type="gramEnd"/>
      <w:r w:rsidRPr="00365821">
        <w:rPr>
          <w:rFonts w:ascii="Arial" w:eastAsia="Times New Roman" w:hAnsi="Arial" w:cs="Arial"/>
          <w:color w:val="000000"/>
          <w:sz w:val="28"/>
          <w:szCs w:val="28"/>
          <w:lang w:eastAsia="ru-RU"/>
        </w:rPr>
        <w:t>, коэффициент трения ƒ = 0,4…0,5.</w:t>
      </w:r>
    </w:p>
    <w:p w:rsidR="0068470D" w:rsidRPr="00365821" w:rsidRDefault="0068470D" w:rsidP="0068470D">
      <w:pPr>
        <w:spacing w:after="0" w:line="240" w:lineRule="auto"/>
        <w:rPr>
          <w:rFonts w:ascii="Arial" w:eastAsia="Times New Roman" w:hAnsi="Arial" w:cs="Arial"/>
          <w:color w:val="000000"/>
          <w:sz w:val="28"/>
          <w:szCs w:val="28"/>
          <w:lang w:eastAsia="ru-RU"/>
        </w:rPr>
      </w:pPr>
    </w:p>
    <w:p w:rsidR="0068470D" w:rsidRPr="00365821" w:rsidRDefault="0068470D" w:rsidP="0068470D">
      <w:pPr>
        <w:spacing w:after="240" w:line="240" w:lineRule="auto"/>
        <w:rPr>
          <w:rFonts w:ascii="Arial" w:eastAsia="Times New Roman" w:hAnsi="Arial" w:cs="Arial"/>
          <w:color w:val="000000"/>
          <w:sz w:val="28"/>
          <w:szCs w:val="28"/>
          <w:lang w:eastAsia="ru-RU"/>
        </w:rPr>
      </w:pP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lastRenderedPageBreak/>
        <w:t>Балансир</w:t>
      </w:r>
      <w:r w:rsidRPr="00365821">
        <w:rPr>
          <w:rFonts w:ascii="Arial" w:eastAsia="Times New Roman" w:hAnsi="Arial" w:cs="Arial"/>
          <w:color w:val="000000"/>
          <w:sz w:val="28"/>
          <w:szCs w:val="28"/>
          <w:lang w:eastAsia="ru-RU"/>
        </w:rPr>
        <w:t> представляет собой литую либо сварную балку.</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Привод ленточного тормоза</w:t>
      </w:r>
      <w:r w:rsidRPr="00365821">
        <w:rPr>
          <w:rFonts w:ascii="Arial" w:eastAsia="Times New Roman" w:hAnsi="Arial" w:cs="Arial"/>
          <w:color w:val="000000"/>
          <w:sz w:val="28"/>
          <w:szCs w:val="28"/>
          <w:lang w:eastAsia="ru-RU"/>
        </w:rPr>
        <w:t> состоит из коленчатого вала, установленного на радиальных сферических подшипниках, корпуса которых крепятся к раме лебедки. Шатунные шейки коленчатого вала соединены тягами со сбегающими концами ленты</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Вспомогательный тормоз</w:t>
      </w:r>
      <w:r w:rsidRPr="00365821">
        <w:rPr>
          <w:rFonts w:ascii="Arial" w:eastAsia="Times New Roman" w:hAnsi="Arial" w:cs="Arial"/>
          <w:color w:val="000000"/>
          <w:sz w:val="28"/>
          <w:szCs w:val="28"/>
          <w:lang w:eastAsia="ru-RU"/>
        </w:rPr>
        <w:t xml:space="preserve"> служит для ограничения скорости спуска бурильных и обсадных колонн путем замедления вращения барабана и поглощения части выделяемой при спуске энергии. По принципу действия различают гидродинамические и электродинамические вспомогательные тормоза. Электродинамические тормоза в свою очередь делятся </w:t>
      </w:r>
      <w:proofErr w:type="gramStart"/>
      <w:r w:rsidRPr="00365821">
        <w:rPr>
          <w:rFonts w:ascii="Arial" w:eastAsia="Times New Roman" w:hAnsi="Arial" w:cs="Arial"/>
          <w:color w:val="000000"/>
          <w:sz w:val="28"/>
          <w:szCs w:val="28"/>
          <w:lang w:eastAsia="ru-RU"/>
        </w:rPr>
        <w:t>на</w:t>
      </w:r>
      <w:proofErr w:type="gramEnd"/>
      <w:r w:rsidRPr="00365821">
        <w:rPr>
          <w:rFonts w:ascii="Arial" w:eastAsia="Times New Roman" w:hAnsi="Arial" w:cs="Arial"/>
          <w:color w:val="000000"/>
          <w:sz w:val="28"/>
          <w:szCs w:val="28"/>
          <w:lang w:eastAsia="ru-RU"/>
        </w:rPr>
        <w:t xml:space="preserve"> индукционные и магнитопорошковые.</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Как гидродинамические, так и электрические тормоза соединены с подъемным валом муфтой, в основном, ШПМ, и включаются в работу после спуска 300-400 м труб (10-15 свечей), т. е., по мере нарастания нагрузки на барабан лебедки. Общим признаком для всех видов тормозов также является использование воды для их охлаждения.</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Гидродинамический тормоз (</w:t>
      </w:r>
      <w:proofErr w:type="spellStart"/>
      <w:r w:rsidRPr="00365821">
        <w:rPr>
          <w:rFonts w:ascii="Arial" w:eastAsia="Times New Roman" w:hAnsi="Arial" w:cs="Arial"/>
          <w:b/>
          <w:bCs/>
          <w:color w:val="000000"/>
          <w:sz w:val="28"/>
          <w:szCs w:val="28"/>
          <w:lang w:eastAsia="ru-RU"/>
        </w:rPr>
        <w:t>гидромат</w:t>
      </w:r>
      <w:proofErr w:type="spellEnd"/>
      <w:r w:rsidRPr="00365821">
        <w:rPr>
          <w:rFonts w:ascii="Arial" w:eastAsia="Times New Roman" w:hAnsi="Arial" w:cs="Arial"/>
          <w:color w:val="000000"/>
          <w:sz w:val="28"/>
          <w:szCs w:val="28"/>
          <w:lang w:eastAsia="ru-RU"/>
        </w:rPr>
        <w:t xml:space="preserve">) состоит из статора и ротора, </w:t>
      </w:r>
      <w:proofErr w:type="gramStart"/>
      <w:r w:rsidRPr="00365821">
        <w:rPr>
          <w:rFonts w:ascii="Arial" w:eastAsia="Times New Roman" w:hAnsi="Arial" w:cs="Arial"/>
          <w:color w:val="000000"/>
          <w:sz w:val="28"/>
          <w:szCs w:val="28"/>
          <w:lang w:eastAsia="ru-RU"/>
        </w:rPr>
        <w:t>изготовленных</w:t>
      </w:r>
      <w:proofErr w:type="gramEnd"/>
      <w:r w:rsidRPr="00365821">
        <w:rPr>
          <w:rFonts w:ascii="Arial" w:eastAsia="Times New Roman" w:hAnsi="Arial" w:cs="Arial"/>
          <w:color w:val="000000"/>
          <w:sz w:val="28"/>
          <w:szCs w:val="28"/>
          <w:lang w:eastAsia="ru-RU"/>
        </w:rPr>
        <w:t xml:space="preserve"> из чугуна (рис. 19).</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drawing>
          <wp:inline distT="0" distB="0" distL="0" distR="0">
            <wp:extent cx="3277235" cy="4030980"/>
            <wp:effectExtent l="0" t="0" r="0" b="7620"/>
            <wp:docPr id="45" name="Рисунок 45" descr="http://ok-t.ru/studopediaru/baza6/371796529228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studopediaru/baza6/3717965292284.files/image004.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77235" cy="4030980"/>
                    </a:xfrm>
                    <a:prstGeom prst="rect">
                      <a:avLst/>
                    </a:prstGeom>
                    <a:noFill/>
                    <a:ln>
                      <a:noFill/>
                    </a:ln>
                  </pic:spPr>
                </pic:pic>
              </a:graphicData>
            </a:graphic>
          </wp:inline>
        </w:drawing>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lastRenderedPageBreak/>
        <w:t xml:space="preserve">Рис. 19. Гидродинамический тормоз: </w:t>
      </w:r>
      <w:proofErr w:type="gramStart"/>
      <w:r w:rsidRPr="00365821">
        <w:rPr>
          <w:rFonts w:ascii="Arial" w:eastAsia="Times New Roman" w:hAnsi="Arial" w:cs="Arial"/>
          <w:color w:val="000000"/>
          <w:sz w:val="28"/>
          <w:szCs w:val="28"/>
          <w:lang w:eastAsia="ru-RU"/>
        </w:rPr>
        <w:t>А – радиальные и тангенциальные каналы в теле и лопатках статора; Б – межлопаточные полости тормоза; </w:t>
      </w:r>
      <w:r w:rsidRPr="00365821">
        <w:rPr>
          <w:rFonts w:ascii="Arial" w:eastAsia="Times New Roman" w:hAnsi="Arial" w:cs="Arial"/>
          <w:color w:val="000000"/>
          <w:sz w:val="28"/>
          <w:szCs w:val="28"/>
          <w:lang w:eastAsia="ru-RU"/>
        </w:rPr>
        <w:br/>
        <w:t>В – плетеная асбестопроволочная набивка; 1 – стойка; 2 – втулка; </w:t>
      </w:r>
      <w:r w:rsidRPr="00365821">
        <w:rPr>
          <w:rFonts w:ascii="Arial" w:eastAsia="Times New Roman" w:hAnsi="Arial" w:cs="Arial"/>
          <w:color w:val="000000"/>
          <w:sz w:val="28"/>
          <w:szCs w:val="28"/>
          <w:lang w:eastAsia="ru-RU"/>
        </w:rPr>
        <w:br/>
        <w:t>3, 9 –роликоподшипники; 4,7 – фланцевые стаканы; 5 –насосное колесо ротора; 6 – статор; 8 – вал ротора; 10 – каналы; 11- патрубок; 12 – болт; </w:t>
      </w:r>
      <w:r w:rsidRPr="00365821">
        <w:rPr>
          <w:rFonts w:ascii="Arial" w:eastAsia="Times New Roman" w:hAnsi="Arial" w:cs="Arial"/>
          <w:color w:val="000000"/>
          <w:sz w:val="28"/>
          <w:szCs w:val="28"/>
          <w:lang w:eastAsia="ru-RU"/>
        </w:rPr>
        <w:br/>
        <w:t>13 – прокладка</w:t>
      </w:r>
      <w:proofErr w:type="gramEnd"/>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Ротор</w:t>
      </w:r>
      <w:r w:rsidRPr="00365821">
        <w:rPr>
          <w:rFonts w:ascii="Arial" w:eastAsia="Times New Roman" w:hAnsi="Arial" w:cs="Arial"/>
          <w:color w:val="000000"/>
          <w:sz w:val="28"/>
          <w:szCs w:val="28"/>
          <w:lang w:eastAsia="ru-RU"/>
        </w:rPr>
        <w:t> состоит из двухлопастного насосного колеса с плоскими радиальными лопатками (20-28 шт.) толщиной 12-25 мм в зависимости от типоразмера.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Насосное колесо</w:t>
      </w:r>
      <w:r w:rsidRPr="00365821">
        <w:rPr>
          <w:rFonts w:ascii="Arial" w:eastAsia="Times New Roman" w:hAnsi="Arial" w:cs="Arial"/>
          <w:color w:val="000000"/>
          <w:sz w:val="28"/>
          <w:szCs w:val="28"/>
          <w:lang w:eastAsia="ru-RU"/>
        </w:rPr>
        <w:t> устанавливается на валу с натягом на шпонке.</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 xml:space="preserve">Корпус </w:t>
      </w:r>
      <w:proofErr w:type="spellStart"/>
      <w:r w:rsidRPr="00365821">
        <w:rPr>
          <w:rFonts w:ascii="Arial" w:eastAsia="Times New Roman" w:hAnsi="Arial" w:cs="Arial"/>
          <w:b/>
          <w:bCs/>
          <w:color w:val="000000"/>
          <w:sz w:val="28"/>
          <w:szCs w:val="28"/>
          <w:lang w:eastAsia="ru-RU"/>
        </w:rPr>
        <w:t>гидромата</w:t>
      </w:r>
      <w:proofErr w:type="spellEnd"/>
      <w:r w:rsidRPr="00365821">
        <w:rPr>
          <w:rFonts w:ascii="Arial" w:eastAsia="Times New Roman" w:hAnsi="Arial" w:cs="Arial"/>
          <w:color w:val="000000"/>
          <w:sz w:val="28"/>
          <w:szCs w:val="28"/>
          <w:lang w:eastAsia="ru-RU"/>
        </w:rPr>
        <w:t> состоит из двух симметричных частей, образующих </w:t>
      </w:r>
      <w:r w:rsidRPr="00365821">
        <w:rPr>
          <w:rFonts w:ascii="Arial" w:eastAsia="Times New Roman" w:hAnsi="Arial" w:cs="Arial"/>
          <w:b/>
          <w:bCs/>
          <w:color w:val="000000"/>
          <w:sz w:val="28"/>
          <w:szCs w:val="28"/>
          <w:lang w:eastAsia="ru-RU"/>
        </w:rPr>
        <w:t>статор</w:t>
      </w:r>
      <w:r w:rsidRPr="00365821">
        <w:rPr>
          <w:rFonts w:ascii="Arial" w:eastAsia="Times New Roman" w:hAnsi="Arial" w:cs="Arial"/>
          <w:color w:val="000000"/>
          <w:sz w:val="28"/>
          <w:szCs w:val="28"/>
          <w:lang w:eastAsia="ru-RU"/>
        </w:rPr>
        <w:t>. Корпус крепится на стойках к раме лебедки. Части статора имеют радиальные лопатки, наклоненные в сторону, противоположную наклону лопаток ротора. Статор в каждой половинке имеет сквозные соосные расточки под подшипники и фланцевые стаканы для установки вала ротора.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Уплотнения:</w:t>
      </w:r>
      <w:r w:rsidRPr="00365821">
        <w:rPr>
          <w:rFonts w:ascii="Arial" w:eastAsia="Times New Roman" w:hAnsi="Arial" w:cs="Arial"/>
          <w:color w:val="000000"/>
          <w:sz w:val="28"/>
          <w:szCs w:val="28"/>
          <w:lang w:eastAsia="ru-RU"/>
        </w:rPr>
        <w:t xml:space="preserve"> стыки половинок статора уплотняются </w:t>
      </w:r>
      <w:proofErr w:type="spellStart"/>
      <w:r w:rsidRPr="00365821">
        <w:rPr>
          <w:rFonts w:ascii="Arial" w:eastAsia="Times New Roman" w:hAnsi="Arial" w:cs="Arial"/>
          <w:color w:val="000000"/>
          <w:sz w:val="28"/>
          <w:szCs w:val="28"/>
          <w:lang w:eastAsia="ru-RU"/>
        </w:rPr>
        <w:t>паронитовыми</w:t>
      </w:r>
      <w:proofErr w:type="spellEnd"/>
      <w:r w:rsidRPr="00365821">
        <w:rPr>
          <w:rFonts w:ascii="Arial" w:eastAsia="Times New Roman" w:hAnsi="Arial" w:cs="Arial"/>
          <w:color w:val="000000"/>
          <w:sz w:val="28"/>
          <w:szCs w:val="28"/>
          <w:lang w:eastAsia="ru-RU"/>
        </w:rPr>
        <w:t xml:space="preserve"> или картонными прокладками и затягиваются болтами; вал ротора - сальниковой плетенной асбестопроволочной набивкой и торцовым уплотнением. Сальники периодически смазываются графитовой смазкой.</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Система подачи рабочей жидкости (обычно вода) и охлаждения тормоза</w:t>
      </w:r>
      <w:r w:rsidRPr="00365821">
        <w:rPr>
          <w:rFonts w:ascii="Arial" w:eastAsia="Times New Roman" w:hAnsi="Arial" w:cs="Arial"/>
          <w:color w:val="000000"/>
          <w:sz w:val="28"/>
          <w:szCs w:val="28"/>
          <w:lang w:eastAsia="ru-RU"/>
        </w:rPr>
        <w:t xml:space="preserve"> представлена на рис.20. В межлопаточные полости тормоза вода 8 поступает из холодильника по радиальным и тангенциальным каналам в теле и лопатках статора. Из тормоза нагревшаяся вода уходит в холодильник через верхний патрубок под напором, создаваемым в роторе. Из холодильника охлажденная жидкость самотеком переливается в гидротормоз. Тормозной момент, создаваемый </w:t>
      </w:r>
      <w:proofErr w:type="spellStart"/>
      <w:r w:rsidRPr="00365821">
        <w:rPr>
          <w:rFonts w:ascii="Arial" w:eastAsia="Times New Roman" w:hAnsi="Arial" w:cs="Arial"/>
          <w:color w:val="000000"/>
          <w:sz w:val="28"/>
          <w:szCs w:val="28"/>
          <w:lang w:eastAsia="ru-RU"/>
        </w:rPr>
        <w:t>гидроматом</w:t>
      </w:r>
      <w:proofErr w:type="spellEnd"/>
      <w:r w:rsidRPr="00365821">
        <w:rPr>
          <w:rFonts w:ascii="Arial" w:eastAsia="Times New Roman" w:hAnsi="Arial" w:cs="Arial"/>
          <w:color w:val="000000"/>
          <w:sz w:val="28"/>
          <w:szCs w:val="28"/>
          <w:lang w:eastAsia="ru-RU"/>
        </w:rPr>
        <w:t>, может меняться с помощью ступенчатых или бесступенчатых регуляторов уровня воды в холодильнике.</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lastRenderedPageBreak/>
        <w:drawing>
          <wp:inline distT="0" distB="0" distL="0" distR="0">
            <wp:extent cx="4213860" cy="3079750"/>
            <wp:effectExtent l="0" t="0" r="0" b="6350"/>
            <wp:docPr id="46" name="Рисунок 46" descr="http://ok-t.ru/studopediaru/baza6/371796529228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k-t.ru/studopediaru/baza6/3717965292284.files/image006.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3860" cy="3079750"/>
                    </a:xfrm>
                    <a:prstGeom prst="rect">
                      <a:avLst/>
                    </a:prstGeom>
                    <a:noFill/>
                    <a:ln>
                      <a:noFill/>
                    </a:ln>
                  </pic:spPr>
                </pic:pic>
              </a:graphicData>
            </a:graphic>
          </wp:inline>
        </w:drawing>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Рис. 20. Ступенчатый регулятор жидкости тормоза: 1 – холодильник; </w:t>
      </w:r>
      <w:r w:rsidRPr="00365821">
        <w:rPr>
          <w:rFonts w:ascii="Arial" w:eastAsia="Times New Roman" w:hAnsi="Arial" w:cs="Arial"/>
          <w:color w:val="000000"/>
          <w:sz w:val="28"/>
          <w:szCs w:val="28"/>
          <w:lang w:eastAsia="ru-RU"/>
        </w:rPr>
        <w:br/>
        <w:t>2, 3 – патрубки; 4 – сливной патрубок; 5 – кран; 6 – вентиль; 7 – клапаны переливные; 8 –труба; 9 – рукоятка; 10 – шток.</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Устройство регуляторов показано на рис. 20. Ступенчатый регулятор уровня жидкости представляет собой вертикальную трубу с рядом отверстий, закрытых переливными клапанами и размещенных по высоте трубы. Клапаны управляются эксцентриковыми рукоятками, позволяющими открыть сливное отверстие в трубе подпружиненным штоком при его перемещении в прорези эксцентрика. На уровне открывшегося отверстия холодильник и сообщающийся с ним тормоз заполняются водой.</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Бесступенчатый регулятор уровня жидкости (рис. 21) работает за счет изменения наклона поворотной трубы, установленной в холодильнике и поворачиваемый рычагом 9.</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lastRenderedPageBreak/>
        <w:drawing>
          <wp:inline distT="0" distB="0" distL="0" distR="0">
            <wp:extent cx="4659630" cy="4762500"/>
            <wp:effectExtent l="0" t="0" r="7620" b="0"/>
            <wp:docPr id="47" name="Рисунок 47" descr="http://ok-t.ru/studopediaru/baza6/371796529228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t.ru/studopediaru/baza6/3717965292284.files/image008.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59630" cy="4762500"/>
                    </a:xfrm>
                    <a:prstGeom prst="rect">
                      <a:avLst/>
                    </a:prstGeom>
                    <a:noFill/>
                    <a:ln>
                      <a:noFill/>
                    </a:ln>
                  </pic:spPr>
                </pic:pic>
              </a:graphicData>
            </a:graphic>
          </wp:inline>
        </w:drawing>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Рис. 21. Бесступенчатый регулятор уровня жидкости в гидродинамическом тормозе: 1 – тормоз; 2 – холодильник; 3 – поворотная труба; 4 – труба сливная; </w:t>
      </w:r>
      <w:r w:rsidRPr="00365821">
        <w:rPr>
          <w:rFonts w:ascii="Arial" w:eastAsia="Times New Roman" w:hAnsi="Arial" w:cs="Arial"/>
          <w:color w:val="000000"/>
          <w:sz w:val="28"/>
          <w:szCs w:val="28"/>
          <w:lang w:eastAsia="ru-RU"/>
        </w:rPr>
        <w:br/>
        <w:t>5 – рычаг регулирования наклона поворотной трубы</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Параметры системы регулирования гидродинамических тормозов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30"/>
        <w:gridCol w:w="1672"/>
        <w:gridCol w:w="2143"/>
      </w:tblGrid>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Тип тормоза</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УТГ-1450</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ТГ-1-1200</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Регулирование наполнением</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ступенчатое</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бесступенчатое</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Полезный объем регулятора уровня воды, м</w:t>
            </w:r>
            <w:r w:rsidRPr="00365821">
              <w:rPr>
                <w:rFonts w:ascii="Arial" w:eastAsia="Times New Roman" w:hAnsi="Arial" w:cs="Arial"/>
                <w:sz w:val="28"/>
                <w:szCs w:val="28"/>
                <w:vertAlign w:val="superscript"/>
                <w:lang w:eastAsia="ru-RU"/>
              </w:rPr>
              <w:t>3</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0,8</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0,52</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Габариты регулятора, </w:t>
            </w:r>
            <w:proofErr w:type="gramStart"/>
            <w:r w:rsidRPr="00365821">
              <w:rPr>
                <w:rFonts w:ascii="Arial" w:eastAsia="Times New Roman" w:hAnsi="Arial" w:cs="Arial"/>
                <w:sz w:val="28"/>
                <w:szCs w:val="28"/>
                <w:lang w:eastAsia="ru-RU"/>
              </w:rPr>
              <w:t>мм</w:t>
            </w:r>
            <w:proofErr w:type="gram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высота</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ширина</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длина</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Масса, </w:t>
            </w:r>
            <w:proofErr w:type="gramStart"/>
            <w:r w:rsidRPr="00365821">
              <w:rPr>
                <w:rFonts w:ascii="Arial" w:eastAsia="Times New Roman" w:hAnsi="Arial" w:cs="Arial"/>
                <w:sz w:val="28"/>
                <w:szCs w:val="28"/>
                <w:lang w:eastAsia="ru-RU"/>
              </w:rPr>
              <w:t>кг</w:t>
            </w:r>
            <w:proofErr w:type="gram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bl>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Электродинамический тормоз</w:t>
      </w:r>
      <w:r w:rsidRPr="00365821">
        <w:rPr>
          <w:rFonts w:ascii="Arial" w:eastAsia="Times New Roman" w:hAnsi="Arial" w:cs="Arial"/>
          <w:color w:val="000000"/>
          <w:sz w:val="28"/>
          <w:szCs w:val="28"/>
          <w:lang w:eastAsia="ru-RU"/>
        </w:rPr>
        <w:t xml:space="preserve"> – электрическая машина, работающая в режиме динамического торможения. При помощи муфты он соединяется с подъемным валом лебедки. Комплект </w:t>
      </w:r>
      <w:r w:rsidRPr="00365821">
        <w:rPr>
          <w:rFonts w:ascii="Arial" w:eastAsia="Times New Roman" w:hAnsi="Arial" w:cs="Arial"/>
          <w:color w:val="000000"/>
          <w:sz w:val="28"/>
          <w:szCs w:val="28"/>
          <w:lang w:eastAsia="ru-RU"/>
        </w:rPr>
        <w:lastRenderedPageBreak/>
        <w:t xml:space="preserve">электродинамического тормоза: генератор, станция управления, тормозные сопротивления, возбудительный агрегат, </w:t>
      </w:r>
      <w:proofErr w:type="spellStart"/>
      <w:r w:rsidRPr="00365821">
        <w:rPr>
          <w:rFonts w:ascii="Arial" w:eastAsia="Times New Roman" w:hAnsi="Arial" w:cs="Arial"/>
          <w:color w:val="000000"/>
          <w:sz w:val="28"/>
          <w:szCs w:val="28"/>
          <w:lang w:eastAsia="ru-RU"/>
        </w:rPr>
        <w:t>командоконтроллер</w:t>
      </w:r>
      <w:proofErr w:type="spellEnd"/>
      <w:r w:rsidRPr="00365821">
        <w:rPr>
          <w:rFonts w:ascii="Arial" w:eastAsia="Times New Roman" w:hAnsi="Arial" w:cs="Arial"/>
          <w:color w:val="000000"/>
          <w:sz w:val="28"/>
          <w:szCs w:val="28"/>
          <w:lang w:eastAsia="ru-RU"/>
        </w:rPr>
        <w:t>, кнопки управления.</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Электродинамический индукционный тормоз</w:t>
      </w:r>
      <w:r w:rsidRPr="00365821">
        <w:rPr>
          <w:rFonts w:ascii="Arial" w:eastAsia="Times New Roman" w:hAnsi="Arial" w:cs="Arial"/>
          <w:color w:val="000000"/>
          <w:sz w:val="28"/>
          <w:szCs w:val="28"/>
          <w:lang w:eastAsia="ru-RU"/>
        </w:rPr>
        <w:t> создает тормозной момент при взаимодействии вихревых токов, наведенных в якоре с магнитным полем, возникающим при включении постоянного тока в обмотку возбуждения, расположенную на внутренней цилиндрической поверхности корпуса тормоза. Тормоз (рис. 22) состоит из цилиндрического ротора (якоря) с Т-образным сечением, изготовленного из немагнитного материала и вращающегося в статоре с обмоткой возбуждения. В якоре выполнена кольцевая проточка для циркуляции охлаждающей воды. Тормозной момент можно изменять в широких пределах, управляя изменением величины сопротивления в цепи статора возбуждающего генератора.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b/>
          <w:bCs/>
          <w:color w:val="000000"/>
          <w:sz w:val="28"/>
          <w:szCs w:val="28"/>
          <w:lang w:eastAsia="ru-RU"/>
        </w:rPr>
        <w:t>Порошковый тормоз</w:t>
      </w:r>
      <w:r w:rsidRPr="00365821">
        <w:rPr>
          <w:rFonts w:ascii="Arial" w:eastAsia="Times New Roman" w:hAnsi="Arial" w:cs="Arial"/>
          <w:color w:val="000000"/>
          <w:sz w:val="28"/>
          <w:szCs w:val="28"/>
          <w:lang w:eastAsia="ru-RU"/>
        </w:rPr>
        <w:t xml:space="preserve"> отличается от индукционного тем, что воздушный зазор между станиной и якорем заполнен </w:t>
      </w:r>
      <w:proofErr w:type="spellStart"/>
      <w:r w:rsidRPr="00365821">
        <w:rPr>
          <w:rFonts w:ascii="Arial" w:eastAsia="Times New Roman" w:hAnsi="Arial" w:cs="Arial"/>
          <w:color w:val="000000"/>
          <w:sz w:val="28"/>
          <w:szCs w:val="28"/>
          <w:lang w:eastAsia="ru-RU"/>
        </w:rPr>
        <w:t>ферромагнитным</w:t>
      </w:r>
      <w:proofErr w:type="spellEnd"/>
      <w:r w:rsidRPr="00365821">
        <w:rPr>
          <w:rFonts w:ascii="Arial" w:eastAsia="Times New Roman" w:hAnsi="Arial" w:cs="Arial"/>
          <w:color w:val="000000"/>
          <w:sz w:val="28"/>
          <w:szCs w:val="28"/>
          <w:lang w:eastAsia="ru-RU"/>
        </w:rPr>
        <w:t xml:space="preserve"> порошком, что повышает величину момента торможения за счет увеличения магнитной проницаемости этого зазора. Порошок создает механическую связь между статором и якорем, благодаря чему изменение частоты вращения не влияет на величину тормозного момента.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Гидродинамический и индукционный тормоза, в отличие от порошкового не могут быть использованы для полной остановки и удержания груза на весу, так как у них при n=0 и М</w:t>
      </w:r>
      <w:r w:rsidRPr="00365821">
        <w:rPr>
          <w:rFonts w:ascii="Arial" w:eastAsia="Times New Roman" w:hAnsi="Arial" w:cs="Arial"/>
          <w:color w:val="000000"/>
          <w:sz w:val="28"/>
          <w:szCs w:val="28"/>
          <w:vertAlign w:val="subscript"/>
          <w:lang w:eastAsia="ru-RU"/>
        </w:rPr>
        <w:t>Т</w:t>
      </w:r>
      <w:r w:rsidRPr="00365821">
        <w:rPr>
          <w:rFonts w:ascii="Arial" w:eastAsia="Times New Roman" w:hAnsi="Arial" w:cs="Arial"/>
          <w:color w:val="000000"/>
          <w:sz w:val="28"/>
          <w:szCs w:val="28"/>
          <w:lang w:eastAsia="ru-RU"/>
        </w:rPr>
        <w:t>=0.</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Механические характеристики вспомогательных тормозов приведены на рис. 23 Кривые графика рис. 23 характеризуют изменение тормозных моментов при определенном уровне тока в обмотке возбуждения электромагнитных тормозов. Регулируя ток возбуждения, изменяют момент торможения индукционного тормоза, что облегчает управление тормозом и позволяет автоматизировать процесс спуска. Тормозной момент гидродинамического тормоза регулируют, изменяя уровень наполнения тормоза жидкостью.</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Электромагнитные тормоза выбираются по необходимому тормозному моменту из условия</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drawing>
          <wp:inline distT="0" distB="0" distL="0" distR="0">
            <wp:extent cx="914400" cy="241300"/>
            <wp:effectExtent l="0" t="0" r="0" b="6350"/>
            <wp:docPr id="48" name="Рисунок 48" descr="http://ok-t.ru/studopediaru/baza6/371796529228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k-t.ru/studopediaru/baza6/3717965292284.files/image010.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241300"/>
                    </a:xfrm>
                    <a:prstGeom prst="rect">
                      <a:avLst/>
                    </a:prstGeom>
                    <a:noFill/>
                    <a:ln>
                      <a:noFill/>
                    </a:ln>
                  </pic:spPr>
                </pic:pic>
              </a:graphicData>
            </a:graphic>
          </wp:inline>
        </w:drawing>
      </w:r>
      <w:r w:rsidRPr="00365821">
        <w:rPr>
          <w:rFonts w:ascii="Arial" w:eastAsia="Times New Roman" w:hAnsi="Arial" w:cs="Arial"/>
          <w:color w:val="000000"/>
          <w:sz w:val="28"/>
          <w:szCs w:val="28"/>
          <w:lang w:eastAsia="ru-RU"/>
        </w:rPr>
        <w:t> для индукционных тормозов;</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drawing>
          <wp:inline distT="0" distB="0" distL="0" distR="0">
            <wp:extent cx="1426210" cy="241300"/>
            <wp:effectExtent l="0" t="0" r="2540" b="6350"/>
            <wp:docPr id="49" name="Рисунок 49" descr="http://ok-t.ru/studopediaru/baza6/371796529228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studopediaru/baza6/3717965292284.files/image012.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6210" cy="241300"/>
                    </a:xfrm>
                    <a:prstGeom prst="rect">
                      <a:avLst/>
                    </a:prstGeom>
                    <a:noFill/>
                    <a:ln>
                      <a:noFill/>
                    </a:ln>
                  </pic:spPr>
                </pic:pic>
              </a:graphicData>
            </a:graphic>
          </wp:inline>
        </w:drawing>
      </w:r>
      <w:r w:rsidRPr="00365821">
        <w:rPr>
          <w:rFonts w:ascii="Arial" w:eastAsia="Times New Roman" w:hAnsi="Arial" w:cs="Arial"/>
          <w:color w:val="000000"/>
          <w:sz w:val="28"/>
          <w:szCs w:val="28"/>
          <w:lang w:eastAsia="ru-RU"/>
        </w:rPr>
        <w:t> для порошковых тормозов;</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lastRenderedPageBreak/>
        <w:t>где </w:t>
      </w:r>
      <w:r w:rsidRPr="00365821">
        <w:rPr>
          <w:rFonts w:ascii="Arial" w:eastAsia="Times New Roman" w:hAnsi="Arial" w:cs="Arial"/>
          <w:noProof/>
          <w:color w:val="000000"/>
          <w:sz w:val="28"/>
          <w:szCs w:val="28"/>
          <w:lang w:eastAsia="ru-RU"/>
        </w:rPr>
        <w:drawing>
          <wp:inline distT="0" distB="0" distL="0" distR="0">
            <wp:extent cx="424180" cy="248920"/>
            <wp:effectExtent l="0" t="0" r="0" b="0"/>
            <wp:docPr id="50" name="Рисунок 50" descr="http://ok-t.ru/studopediaru/baza6/371796529228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t.ru/studopediaru/baza6/3717965292284.files/image014.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4180" cy="248920"/>
                    </a:xfrm>
                    <a:prstGeom prst="rect">
                      <a:avLst/>
                    </a:prstGeom>
                    <a:noFill/>
                    <a:ln>
                      <a:noFill/>
                    </a:ln>
                  </pic:spPr>
                </pic:pic>
              </a:graphicData>
            </a:graphic>
          </wp:inline>
        </w:drawing>
      </w:r>
      <w:r w:rsidRPr="00365821">
        <w:rPr>
          <w:rFonts w:ascii="Arial" w:eastAsia="Times New Roman" w:hAnsi="Arial" w:cs="Arial"/>
          <w:color w:val="000000"/>
          <w:sz w:val="28"/>
          <w:szCs w:val="28"/>
          <w:lang w:eastAsia="ru-RU"/>
        </w:rPr>
        <w:t> номинальный тормозной момент, </w:t>
      </w:r>
      <w:r w:rsidRPr="00365821">
        <w:rPr>
          <w:rFonts w:ascii="Arial" w:eastAsia="Times New Roman" w:hAnsi="Arial" w:cs="Arial"/>
          <w:noProof/>
          <w:color w:val="000000"/>
          <w:sz w:val="28"/>
          <w:szCs w:val="28"/>
          <w:lang w:eastAsia="ru-RU"/>
        </w:rPr>
        <w:drawing>
          <wp:inline distT="0" distB="0" distL="0" distR="0">
            <wp:extent cx="497205" cy="241300"/>
            <wp:effectExtent l="0" t="0" r="0" b="6350"/>
            <wp:docPr id="51" name="Рисунок 51" descr="http://ok-t.ru/studopediaru/baza6/371796529228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studopediaru/baza6/3717965292284.files/image016.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7205" cy="241300"/>
                    </a:xfrm>
                    <a:prstGeom prst="rect">
                      <a:avLst/>
                    </a:prstGeom>
                    <a:noFill/>
                    <a:ln>
                      <a:noFill/>
                    </a:ln>
                  </pic:spPr>
                </pic:pic>
              </a:graphicData>
            </a:graphic>
          </wp:inline>
        </w:drawing>
      </w:r>
      <w:r w:rsidRPr="00365821">
        <w:rPr>
          <w:rFonts w:ascii="Arial" w:eastAsia="Times New Roman" w:hAnsi="Arial" w:cs="Arial"/>
          <w:color w:val="000000"/>
          <w:sz w:val="28"/>
          <w:szCs w:val="28"/>
          <w:lang w:eastAsia="ru-RU"/>
        </w:rPr>
        <w:t> статический момент вращения от веса наиболее тяжелой колонны труб; </w:t>
      </w:r>
      <w:r w:rsidRPr="00365821">
        <w:rPr>
          <w:rFonts w:ascii="Arial" w:eastAsia="Times New Roman" w:hAnsi="Arial" w:cs="Arial"/>
          <w:noProof/>
          <w:color w:val="000000"/>
          <w:sz w:val="28"/>
          <w:szCs w:val="28"/>
          <w:lang w:eastAsia="ru-RU"/>
        </w:rPr>
        <w:drawing>
          <wp:inline distT="0" distB="0" distL="0" distR="0">
            <wp:extent cx="482600" cy="219710"/>
            <wp:effectExtent l="0" t="0" r="0" b="8890"/>
            <wp:docPr id="52" name="Рисунок 52" descr="http://ok-t.ru/studopediaru/baza6/371796529228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ru/baza6/3717965292284.files/image018.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2600" cy="219710"/>
                    </a:xfrm>
                    <a:prstGeom prst="rect">
                      <a:avLst/>
                    </a:prstGeom>
                    <a:noFill/>
                    <a:ln>
                      <a:noFill/>
                    </a:ln>
                  </pic:spPr>
                </pic:pic>
              </a:graphicData>
            </a:graphic>
          </wp:inline>
        </w:drawing>
      </w:r>
      <w:r w:rsidRPr="00365821">
        <w:rPr>
          <w:rFonts w:ascii="Arial" w:eastAsia="Times New Roman" w:hAnsi="Arial" w:cs="Arial"/>
          <w:color w:val="000000"/>
          <w:sz w:val="28"/>
          <w:szCs w:val="28"/>
          <w:lang w:eastAsia="ru-RU"/>
        </w:rPr>
        <w:t> вращающий момент от действия инерционных сил при наибольшей массе колонны труб и угловом замедлении ε.</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В табл. 16 приведены сравнительные данные технических характеристик отечественных вспомогательных тормозов.</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drawing>
          <wp:inline distT="0" distB="0" distL="0" distR="0">
            <wp:extent cx="2838450" cy="3167380"/>
            <wp:effectExtent l="0" t="0" r="0" b="0"/>
            <wp:docPr id="53" name="Рисунок 53" descr="http://ok-t.ru/studopediaru/baza6/371796529228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studopediaru/baza6/3717965292284.files/image020.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3167380"/>
                    </a:xfrm>
                    <a:prstGeom prst="rect">
                      <a:avLst/>
                    </a:prstGeom>
                    <a:noFill/>
                    <a:ln>
                      <a:noFill/>
                    </a:ln>
                  </pic:spPr>
                </pic:pic>
              </a:graphicData>
            </a:graphic>
          </wp:inline>
        </w:drawing>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Рис. 22. Индукционный тормоз: 1 – статор магнитный; 2 – обмотка возбуждения; 3 – кольцевая проточка; 4 – якорь; 5 – вал; 6 – подшипник; 7 – фланцевая муфта</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noProof/>
          <w:color w:val="000000"/>
          <w:sz w:val="28"/>
          <w:szCs w:val="28"/>
          <w:lang w:eastAsia="ru-RU"/>
        </w:rPr>
        <w:lastRenderedPageBreak/>
        <w:drawing>
          <wp:inline distT="0" distB="0" distL="0" distR="0">
            <wp:extent cx="2735580" cy="3716020"/>
            <wp:effectExtent l="0" t="0" r="7620" b="0"/>
            <wp:docPr id="54" name="Рисунок 54" descr="http://ok-t.ru/studopediaru/baza6/371796529228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ru/baza6/3717965292284.files/image021.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5580" cy="3716020"/>
                    </a:xfrm>
                    <a:prstGeom prst="rect">
                      <a:avLst/>
                    </a:prstGeom>
                    <a:noFill/>
                    <a:ln>
                      <a:noFill/>
                    </a:ln>
                  </pic:spPr>
                </pic:pic>
              </a:graphicData>
            </a:graphic>
          </wp:inline>
        </w:drawing>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Рис. 23. Механические характеристики тормозов 1 – ТЭП-7,5; 2 – ТЭП-4,5; </w:t>
      </w:r>
      <w:r w:rsidRPr="00365821">
        <w:rPr>
          <w:rFonts w:ascii="Arial" w:eastAsia="Times New Roman" w:hAnsi="Arial" w:cs="Arial"/>
          <w:color w:val="000000"/>
          <w:sz w:val="28"/>
          <w:szCs w:val="28"/>
          <w:lang w:eastAsia="ru-RU"/>
        </w:rPr>
        <w:br/>
        <w:t>3 – ЭМТ-4,5; 4 – гидродинамический тормоз</w:t>
      </w:r>
    </w:p>
    <w:p w:rsidR="0068470D" w:rsidRPr="00365821" w:rsidRDefault="0068470D" w:rsidP="0068470D">
      <w:pPr>
        <w:spacing w:before="225" w:after="100" w:afterAutospacing="1" w:line="288" w:lineRule="atLeast"/>
        <w:ind w:right="375"/>
        <w:rPr>
          <w:rFonts w:ascii="Arial" w:eastAsia="Times New Roman" w:hAnsi="Arial" w:cs="Arial"/>
          <w:color w:val="000000"/>
          <w:sz w:val="28"/>
          <w:szCs w:val="28"/>
          <w:lang w:eastAsia="ru-RU"/>
        </w:rPr>
      </w:pPr>
      <w:r w:rsidRPr="00365821">
        <w:rPr>
          <w:rFonts w:ascii="Arial" w:eastAsia="Times New Roman" w:hAnsi="Arial" w:cs="Arial"/>
          <w:color w:val="000000"/>
          <w:sz w:val="28"/>
          <w:szCs w:val="28"/>
          <w:lang w:eastAsia="ru-RU"/>
        </w:rPr>
        <w:t>Таблица 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8"/>
        <w:gridCol w:w="1774"/>
        <w:gridCol w:w="978"/>
        <w:gridCol w:w="1160"/>
        <w:gridCol w:w="1160"/>
        <w:gridCol w:w="1075"/>
      </w:tblGrid>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типы параметры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roofErr w:type="spellStart"/>
            <w:r w:rsidRPr="00365821">
              <w:rPr>
                <w:rFonts w:ascii="Arial" w:eastAsia="Times New Roman" w:hAnsi="Arial" w:cs="Arial"/>
                <w:sz w:val="28"/>
                <w:szCs w:val="28"/>
                <w:lang w:eastAsia="ru-RU"/>
              </w:rPr>
              <w:t>Гидромат</w:t>
            </w:r>
            <w:proofErr w:type="spellEnd"/>
            <w:r w:rsidRPr="00365821">
              <w:rPr>
                <w:rFonts w:ascii="Arial" w:eastAsia="Times New Roman" w:hAnsi="Arial" w:cs="Arial"/>
                <w:sz w:val="28"/>
                <w:szCs w:val="28"/>
                <w:lang w:eastAsia="ru-RU"/>
              </w:rPr>
              <w:t xml:space="preserve"> Ф1000</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УТГ-1450</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ТЭИ-710-45</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ТЭИ-800-60</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ТЭП-45-VI</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Активный диаметр ротора, </w:t>
            </w:r>
            <w:proofErr w:type="gramStart"/>
            <w:r w:rsidRPr="00365821">
              <w:rPr>
                <w:rFonts w:ascii="Arial" w:eastAsia="Times New Roman" w:hAnsi="Arial" w:cs="Arial"/>
                <w:sz w:val="28"/>
                <w:szCs w:val="28"/>
                <w:lang w:eastAsia="ru-RU"/>
              </w:rPr>
              <w:t>мм</w:t>
            </w:r>
            <w:proofErr w:type="gram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Тормозной момент, </w:t>
            </w:r>
            <w:proofErr w:type="spellStart"/>
            <w:r w:rsidRPr="00365821">
              <w:rPr>
                <w:rFonts w:ascii="Arial" w:eastAsia="Times New Roman" w:hAnsi="Arial" w:cs="Arial"/>
                <w:sz w:val="28"/>
                <w:szCs w:val="28"/>
                <w:lang w:eastAsia="ru-RU"/>
              </w:rPr>
              <w:t>кНм</w:t>
            </w:r>
            <w:proofErr w:type="spell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20-50</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110-170</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Частота вращения, мин</w:t>
            </w:r>
            <w:r w:rsidRPr="00365821">
              <w:rPr>
                <w:rFonts w:ascii="Arial" w:eastAsia="Times New Roman" w:hAnsi="Arial" w:cs="Arial"/>
                <w:sz w:val="28"/>
                <w:szCs w:val="28"/>
                <w:vertAlign w:val="superscript"/>
                <w:lang w:eastAsia="ru-RU"/>
              </w:rPr>
              <w:t>-1</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0-500</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Габариты, </w:t>
            </w:r>
            <w:proofErr w:type="gramStart"/>
            <w:r w:rsidRPr="00365821">
              <w:rPr>
                <w:rFonts w:ascii="Arial" w:eastAsia="Times New Roman" w:hAnsi="Arial" w:cs="Arial"/>
                <w:sz w:val="28"/>
                <w:szCs w:val="28"/>
                <w:lang w:eastAsia="ru-RU"/>
              </w:rPr>
              <w:t>м</w:t>
            </w:r>
            <w:proofErr w:type="gramEnd"/>
            <w:r w:rsidRPr="00365821">
              <w:rPr>
                <w:rFonts w:ascii="Arial" w:eastAsia="Times New Roman" w:hAnsi="Arial" w:cs="Arial"/>
                <w:sz w:val="28"/>
                <w:szCs w:val="28"/>
                <w:lang w:eastAsia="ru-RU"/>
              </w:rPr>
              <w:t>: высота Ширина длина</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Масса, </w:t>
            </w:r>
            <w:proofErr w:type="gramStart"/>
            <w:r w:rsidRPr="00365821">
              <w:rPr>
                <w:rFonts w:ascii="Arial" w:eastAsia="Times New Roman" w:hAnsi="Arial" w:cs="Arial"/>
                <w:sz w:val="28"/>
                <w:szCs w:val="28"/>
                <w:lang w:eastAsia="ru-RU"/>
              </w:rPr>
              <w:t>кг</w:t>
            </w:r>
            <w:proofErr w:type="gram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Напряжение возбуждения, </w:t>
            </w:r>
            <w:proofErr w:type="gramStart"/>
            <w:r w:rsidRPr="00365821">
              <w:rPr>
                <w:rFonts w:ascii="Arial" w:eastAsia="Times New Roman" w:hAnsi="Arial" w:cs="Arial"/>
                <w:sz w:val="28"/>
                <w:szCs w:val="28"/>
                <w:lang w:eastAsia="ru-RU"/>
              </w:rPr>
              <w:t>в</w:t>
            </w:r>
            <w:proofErr w:type="gram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Мощность </w:t>
            </w:r>
            <w:proofErr w:type="spellStart"/>
            <w:r w:rsidRPr="00365821">
              <w:rPr>
                <w:rFonts w:ascii="Arial" w:eastAsia="Times New Roman" w:hAnsi="Arial" w:cs="Arial"/>
                <w:sz w:val="28"/>
                <w:szCs w:val="28"/>
                <w:lang w:eastAsia="ru-RU"/>
              </w:rPr>
              <w:t>возбужд</w:t>
            </w:r>
            <w:proofErr w:type="spellEnd"/>
            <w:r w:rsidRPr="00365821">
              <w:rPr>
                <w:rFonts w:ascii="Arial" w:eastAsia="Times New Roman" w:hAnsi="Arial" w:cs="Arial"/>
                <w:sz w:val="28"/>
                <w:szCs w:val="28"/>
                <w:lang w:eastAsia="ru-RU"/>
              </w:rPr>
              <w:t>. квт</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10,2</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3,0</w:t>
            </w:r>
          </w:p>
        </w:tc>
      </w:tr>
      <w:tr w:rsidR="0068470D" w:rsidRPr="00365821" w:rsidTr="00B326ED">
        <w:trPr>
          <w:tblCellSpacing w:w="15" w:type="dxa"/>
        </w:trPr>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 xml:space="preserve">Ток </w:t>
            </w:r>
            <w:proofErr w:type="spellStart"/>
            <w:r w:rsidRPr="00365821">
              <w:rPr>
                <w:rFonts w:ascii="Arial" w:eastAsia="Times New Roman" w:hAnsi="Arial" w:cs="Arial"/>
                <w:sz w:val="28"/>
                <w:szCs w:val="28"/>
                <w:lang w:eastAsia="ru-RU"/>
              </w:rPr>
              <w:t>возб</w:t>
            </w:r>
            <w:proofErr w:type="spellEnd"/>
            <w:r w:rsidRPr="00365821">
              <w:rPr>
                <w:rFonts w:ascii="Arial" w:eastAsia="Times New Roman" w:hAnsi="Arial" w:cs="Arial"/>
                <w:sz w:val="28"/>
                <w:szCs w:val="28"/>
                <w:lang w:eastAsia="ru-RU"/>
              </w:rPr>
              <w:t>.</w:t>
            </w:r>
            <w:proofErr w:type="gramStart"/>
            <w:r w:rsidRPr="00365821">
              <w:rPr>
                <w:rFonts w:ascii="Arial" w:eastAsia="Times New Roman" w:hAnsi="Arial" w:cs="Arial"/>
                <w:sz w:val="28"/>
                <w:szCs w:val="28"/>
                <w:lang w:eastAsia="ru-RU"/>
              </w:rPr>
              <w:t>,А</w:t>
            </w:r>
            <w:proofErr w:type="gramEnd"/>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r w:rsidRPr="00365821">
              <w:rPr>
                <w:rFonts w:ascii="Arial" w:eastAsia="Times New Roman" w:hAnsi="Arial" w:cs="Arial"/>
                <w:sz w:val="28"/>
                <w:szCs w:val="28"/>
                <w:lang w:eastAsia="ru-RU"/>
              </w:rPr>
              <w:t>-</w:t>
            </w: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c>
          <w:tcPr>
            <w:tcW w:w="0" w:type="auto"/>
            <w:vAlign w:val="center"/>
            <w:hideMark/>
          </w:tcPr>
          <w:p w:rsidR="0068470D" w:rsidRPr="00365821" w:rsidRDefault="0068470D" w:rsidP="00B326ED">
            <w:pPr>
              <w:spacing w:after="0" w:line="240" w:lineRule="auto"/>
              <w:rPr>
                <w:rFonts w:ascii="Arial" w:eastAsia="Times New Roman" w:hAnsi="Arial" w:cs="Arial"/>
                <w:sz w:val="28"/>
                <w:szCs w:val="28"/>
                <w:lang w:eastAsia="ru-RU"/>
              </w:rPr>
            </w:pPr>
          </w:p>
        </w:tc>
      </w:tr>
    </w:tbl>
    <w:p w:rsidR="0068470D" w:rsidRPr="00365821" w:rsidRDefault="0068470D" w:rsidP="0068470D">
      <w:pPr>
        <w:spacing w:after="0" w:line="240" w:lineRule="auto"/>
        <w:rPr>
          <w:rFonts w:ascii="Arial" w:eastAsia="Times New Roman" w:hAnsi="Arial" w:cs="Arial"/>
          <w:sz w:val="28"/>
          <w:szCs w:val="28"/>
          <w:lang w:eastAsia="ru-RU"/>
        </w:rPr>
      </w:pPr>
    </w:p>
    <w:p w:rsidR="0068470D" w:rsidRDefault="0068470D" w:rsidP="0068470D">
      <w:pPr>
        <w:spacing w:before="150" w:after="150" w:line="240" w:lineRule="auto"/>
        <w:ind w:left="150" w:right="150"/>
        <w:jc w:val="center"/>
        <w:rPr>
          <w:rFonts w:ascii="Arial" w:hAnsi="Arial" w:cs="Arial"/>
          <w:b/>
          <w:sz w:val="32"/>
          <w:szCs w:val="32"/>
        </w:rPr>
      </w:pPr>
    </w:p>
    <w:p w:rsidR="00896BFD" w:rsidRDefault="0068470D" w:rsidP="00896BFD">
      <w:pPr>
        <w:spacing w:before="150" w:after="150" w:line="240" w:lineRule="auto"/>
        <w:ind w:left="150" w:right="150"/>
        <w:jc w:val="center"/>
        <w:rPr>
          <w:rFonts w:ascii="Arial" w:hAnsi="Arial" w:cs="Arial"/>
          <w:b/>
          <w:sz w:val="32"/>
          <w:szCs w:val="32"/>
        </w:rPr>
      </w:pPr>
      <w:r>
        <w:rPr>
          <w:rFonts w:ascii="Arial" w:hAnsi="Arial" w:cs="Arial"/>
          <w:b/>
          <w:sz w:val="32"/>
          <w:szCs w:val="32"/>
        </w:rPr>
        <w:lastRenderedPageBreak/>
        <w:t>Лекция № 9.</w:t>
      </w:r>
    </w:p>
    <w:p w:rsidR="00080331" w:rsidRDefault="00080331" w:rsidP="00080331">
      <w:pPr>
        <w:pBdr>
          <w:bottom w:val="single" w:sz="6" w:space="0" w:color="CCCCCC"/>
        </w:pBdr>
        <w:spacing w:before="150" w:after="100" w:afterAutospacing="1" w:line="240" w:lineRule="auto"/>
        <w:jc w:val="center"/>
        <w:outlineLvl w:val="0"/>
        <w:rPr>
          <w:rFonts w:ascii="Arial" w:eastAsia="Times New Roman" w:hAnsi="Arial" w:cs="Arial"/>
          <w:b/>
          <w:bCs/>
          <w:kern w:val="36"/>
          <w:sz w:val="32"/>
          <w:szCs w:val="32"/>
          <w:lang w:eastAsia="ru-RU"/>
        </w:rPr>
      </w:pPr>
      <w:r w:rsidRPr="00A37E50">
        <w:rPr>
          <w:rFonts w:ascii="Arial" w:eastAsia="Times New Roman" w:hAnsi="Arial" w:cs="Arial"/>
          <w:b/>
          <w:bCs/>
          <w:kern w:val="36"/>
          <w:sz w:val="32"/>
          <w:szCs w:val="32"/>
          <w:lang w:eastAsia="ru-RU"/>
        </w:rPr>
        <w:t>Назначение, устройство и принцип работы ротора бурильной установки. Основные параметры.</w:t>
      </w:r>
    </w:p>
    <w:p w:rsidR="00080331" w:rsidRPr="00A37E50" w:rsidRDefault="00080331" w:rsidP="00080331">
      <w:pPr>
        <w:pBdr>
          <w:bottom w:val="single" w:sz="6" w:space="0" w:color="CCCCCC"/>
        </w:pBdr>
        <w:spacing w:before="150" w:after="100" w:afterAutospacing="1" w:line="240" w:lineRule="auto"/>
        <w:outlineLvl w:val="0"/>
        <w:rPr>
          <w:rFonts w:ascii="Arial" w:eastAsia="Times New Roman" w:hAnsi="Arial" w:cs="Arial"/>
          <w:b/>
          <w:bCs/>
          <w:kern w:val="36"/>
          <w:sz w:val="32"/>
          <w:szCs w:val="32"/>
          <w:lang w:eastAsia="ru-RU"/>
        </w:rPr>
      </w:pPr>
    </w:p>
    <w:p w:rsidR="00080331" w:rsidRPr="00A37E50"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r w:rsidRPr="00A37E50">
        <w:rPr>
          <w:rFonts w:ascii="Arial" w:eastAsia="Times New Roman" w:hAnsi="Arial" w:cs="Arial"/>
          <w:b/>
          <w:color w:val="000000"/>
          <w:sz w:val="28"/>
          <w:szCs w:val="28"/>
          <w:lang w:eastAsia="ru-RU"/>
        </w:rPr>
        <w:t>Буровой ротор предназначен для выполнения          следующих    операций:</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u w:val="single"/>
          <w:lang w:eastAsia="ru-RU"/>
        </w:rPr>
      </w:pPr>
      <w:r w:rsidRPr="00A37E50">
        <w:rPr>
          <w:rFonts w:ascii="Arial" w:eastAsia="Times New Roman" w:hAnsi="Arial" w:cs="Arial"/>
          <w:color w:val="000000"/>
          <w:sz w:val="28"/>
          <w:szCs w:val="28"/>
          <w:lang w:eastAsia="ru-RU"/>
        </w:rPr>
        <w:t xml:space="preserve">- </w:t>
      </w:r>
      <w:r w:rsidRPr="00A37E50">
        <w:rPr>
          <w:rFonts w:ascii="Arial" w:eastAsia="Times New Roman" w:hAnsi="Arial" w:cs="Arial"/>
          <w:color w:val="000000"/>
          <w:sz w:val="28"/>
          <w:szCs w:val="28"/>
          <w:u w:val="single"/>
          <w:lang w:eastAsia="ru-RU"/>
        </w:rPr>
        <w:t>вращения поступательно движущейся бурильной колонны в процессе проходки скважины роторным способом;</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u w:val="single"/>
          <w:lang w:eastAsia="ru-RU"/>
        </w:rPr>
      </w:pPr>
      <w:r w:rsidRPr="00A37E50">
        <w:rPr>
          <w:rFonts w:ascii="Arial" w:eastAsia="Times New Roman" w:hAnsi="Arial" w:cs="Arial"/>
          <w:color w:val="000000"/>
          <w:sz w:val="28"/>
          <w:szCs w:val="28"/>
          <w:u w:val="single"/>
          <w:lang w:eastAsia="ru-RU"/>
        </w:rPr>
        <w:t>- восприятия реактивного крутящего момента и обеспечения продольной подачи бурильной колонны при использовании забойных двигателей;</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u w:val="single"/>
          <w:lang w:eastAsia="ru-RU"/>
        </w:rPr>
      </w:pPr>
      <w:r w:rsidRPr="00A37E50">
        <w:rPr>
          <w:rFonts w:ascii="Arial" w:eastAsia="Times New Roman" w:hAnsi="Arial" w:cs="Arial"/>
          <w:color w:val="000000"/>
          <w:sz w:val="28"/>
          <w:szCs w:val="28"/>
          <w:u w:val="single"/>
          <w:lang w:eastAsia="ru-RU"/>
        </w:rPr>
        <w:t xml:space="preserve">- удержания бурильной или обсадной колонны труб над устьем скважины при наращивании и </w:t>
      </w:r>
      <w:proofErr w:type="spellStart"/>
      <w:proofErr w:type="gramStart"/>
      <w:r w:rsidRPr="00A37E50">
        <w:rPr>
          <w:rFonts w:ascii="Arial" w:eastAsia="Times New Roman" w:hAnsi="Arial" w:cs="Arial"/>
          <w:color w:val="000000"/>
          <w:sz w:val="28"/>
          <w:szCs w:val="28"/>
          <w:u w:val="single"/>
          <w:lang w:eastAsia="ru-RU"/>
        </w:rPr>
        <w:t>спуско</w:t>
      </w:r>
      <w:proofErr w:type="spellEnd"/>
      <w:r w:rsidRPr="00A37E50">
        <w:rPr>
          <w:rFonts w:ascii="Arial" w:eastAsia="Times New Roman" w:hAnsi="Arial" w:cs="Arial"/>
          <w:color w:val="000000"/>
          <w:sz w:val="28"/>
          <w:szCs w:val="28"/>
          <w:u w:val="single"/>
          <w:lang w:eastAsia="ru-RU"/>
        </w:rPr>
        <w:t>-подъемных</w:t>
      </w:r>
      <w:proofErr w:type="gramEnd"/>
      <w:r w:rsidRPr="00A37E50">
        <w:rPr>
          <w:rFonts w:ascii="Arial" w:eastAsia="Times New Roman" w:hAnsi="Arial" w:cs="Arial"/>
          <w:color w:val="000000"/>
          <w:sz w:val="28"/>
          <w:szCs w:val="28"/>
          <w:u w:val="single"/>
          <w:lang w:eastAsia="ru-RU"/>
        </w:rPr>
        <w:t xml:space="preserve"> операциях;</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u w:val="single"/>
          <w:lang w:eastAsia="ru-RU"/>
        </w:rPr>
      </w:pPr>
      <w:r w:rsidRPr="00A37E50">
        <w:rPr>
          <w:rFonts w:ascii="Arial" w:eastAsia="Times New Roman" w:hAnsi="Arial" w:cs="Arial"/>
          <w:color w:val="000000"/>
          <w:sz w:val="28"/>
          <w:szCs w:val="28"/>
          <w:u w:val="single"/>
          <w:lang w:eastAsia="ru-RU"/>
        </w:rPr>
        <w:t xml:space="preserve">- проворачивания инструмента при </w:t>
      </w:r>
      <w:proofErr w:type="spellStart"/>
      <w:r w:rsidRPr="00A37E50">
        <w:rPr>
          <w:rFonts w:ascii="Arial" w:eastAsia="Times New Roman" w:hAnsi="Arial" w:cs="Arial"/>
          <w:color w:val="000000"/>
          <w:sz w:val="28"/>
          <w:szCs w:val="28"/>
          <w:u w:val="single"/>
          <w:lang w:eastAsia="ru-RU"/>
        </w:rPr>
        <w:t>ловильных</w:t>
      </w:r>
      <w:proofErr w:type="spellEnd"/>
      <w:r w:rsidRPr="00A37E50">
        <w:rPr>
          <w:rFonts w:ascii="Arial" w:eastAsia="Times New Roman" w:hAnsi="Arial" w:cs="Arial"/>
          <w:color w:val="000000"/>
          <w:sz w:val="28"/>
          <w:szCs w:val="28"/>
          <w:u w:val="single"/>
          <w:lang w:eastAsia="ru-RU"/>
        </w:rPr>
        <w:t xml:space="preserve"> работах и других осложнениях, встречающихся в процессах бурения и крепления скважины.</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color w:val="000000"/>
          <w:sz w:val="28"/>
          <w:szCs w:val="28"/>
          <w:lang w:eastAsia="ru-RU"/>
        </w:rPr>
        <w:t>Роторы относятся к числу основных механизмов буровой установки и различаются по диаметру проходного отверстия, мощности и допускаемой статической нагрузке. По конструктивному исполнению роторы делятся на неподвижные и перемещающиеся возвратно-поступательно относительно устья скважины в вертикальном направлении.</w:t>
      </w: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p>
    <w:p w:rsidR="00080331" w:rsidRPr="00A37E50" w:rsidRDefault="00080331" w:rsidP="00080331">
      <w:pPr>
        <w:spacing w:before="225" w:after="100" w:afterAutospacing="1" w:line="288" w:lineRule="atLeast"/>
        <w:ind w:right="375"/>
        <w:rPr>
          <w:rFonts w:ascii="Arial" w:eastAsia="Times New Roman" w:hAnsi="Arial" w:cs="Arial"/>
          <w:b/>
          <w:color w:val="000000"/>
          <w:sz w:val="28"/>
          <w:szCs w:val="28"/>
          <w:lang w:eastAsia="ru-RU"/>
        </w:rPr>
      </w:pPr>
      <w:r w:rsidRPr="00A37E50">
        <w:rPr>
          <w:rFonts w:ascii="Arial" w:eastAsia="Times New Roman" w:hAnsi="Arial" w:cs="Arial"/>
          <w:b/>
          <w:color w:val="000000"/>
          <w:sz w:val="28"/>
          <w:szCs w:val="28"/>
          <w:lang w:eastAsia="ru-RU"/>
        </w:rPr>
        <w:t>УСТРОЙСТВО</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noProof/>
          <w:color w:val="000000"/>
          <w:sz w:val="28"/>
          <w:szCs w:val="28"/>
          <w:lang w:eastAsia="ru-RU"/>
        </w:rPr>
        <w:drawing>
          <wp:inline distT="0" distB="0" distL="0" distR="0">
            <wp:extent cx="2933065" cy="1587500"/>
            <wp:effectExtent l="0" t="0" r="635" b="0"/>
            <wp:docPr id="57" name="Рисунок 57" descr="http://ok-t.ru/studopediaru/baza9/97523752719.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9/97523752719.files/image01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33065" cy="1587500"/>
                    </a:xfrm>
                    <a:prstGeom prst="rect">
                      <a:avLst/>
                    </a:prstGeom>
                    <a:noFill/>
                    <a:ln>
                      <a:noFill/>
                    </a:ln>
                  </pic:spPr>
                </pic:pic>
              </a:graphicData>
            </a:graphic>
          </wp:inline>
        </w:drawing>
      </w:r>
    </w:p>
    <w:p w:rsidR="00080331" w:rsidRPr="00DA7A73" w:rsidRDefault="00080331" w:rsidP="00080331">
      <w:pPr>
        <w:spacing w:before="225" w:after="100" w:afterAutospacing="1" w:line="288" w:lineRule="atLeast"/>
        <w:ind w:right="375"/>
        <w:rPr>
          <w:rFonts w:ascii="Arial" w:eastAsia="Times New Roman" w:hAnsi="Arial" w:cs="Arial"/>
          <w:color w:val="000000"/>
          <w:sz w:val="28"/>
          <w:szCs w:val="28"/>
          <w:u w:val="single"/>
          <w:lang w:eastAsia="ru-RU"/>
        </w:rPr>
      </w:pPr>
      <w:proofErr w:type="gramStart"/>
      <w:r w:rsidRPr="00A37E50">
        <w:rPr>
          <w:rFonts w:ascii="Arial" w:eastAsia="Times New Roman" w:hAnsi="Arial" w:cs="Arial"/>
          <w:color w:val="000000"/>
          <w:sz w:val="28"/>
          <w:szCs w:val="28"/>
          <w:lang w:eastAsia="ru-RU"/>
        </w:rPr>
        <w:t xml:space="preserve">1 </w:t>
      </w:r>
      <w:r w:rsidRPr="00DA7A73">
        <w:rPr>
          <w:rFonts w:ascii="Arial" w:eastAsia="Times New Roman" w:hAnsi="Arial" w:cs="Arial"/>
          <w:color w:val="000000"/>
          <w:sz w:val="28"/>
          <w:szCs w:val="28"/>
          <w:u w:val="single"/>
          <w:lang w:eastAsia="ru-RU"/>
        </w:rPr>
        <w:t>- стол ротора; 2, 13 - зубчатые конические шестерни; 3, 4 — главная и вспомогательная опоры; 5 — станина; 6 — крестовина карданного вала или цепное колесо (звездочка); 7 — подшипник, воспринимающий радиальные и основные нагрузки; 8 — ведущий вал; 9 — стопорное устройство; 10 — ограждение стола ротора; 11 — вкладыши ротора; 12 — зажимы; 14 — радиальный подшипник; 15 — втулка;</w:t>
      </w:r>
      <w:proofErr w:type="gramEnd"/>
      <w:r w:rsidRPr="00DA7A73">
        <w:rPr>
          <w:rFonts w:ascii="Arial" w:eastAsia="Times New Roman" w:hAnsi="Arial" w:cs="Arial"/>
          <w:color w:val="000000"/>
          <w:sz w:val="28"/>
          <w:szCs w:val="28"/>
          <w:u w:val="single"/>
          <w:lang w:eastAsia="ru-RU"/>
        </w:rPr>
        <w:t xml:space="preserve"> 16 - масло</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u w:val="single"/>
          <w:lang w:eastAsia="ru-RU"/>
        </w:rPr>
        <w:t>РАСЧЕТ И ВЫБОР ОСНОВНЫХ ПАРАМЕТРОВ</w:t>
      </w:r>
      <w:r w:rsidRPr="00A37E50">
        <w:rPr>
          <w:rFonts w:ascii="Arial" w:eastAsia="Times New Roman" w:hAnsi="Arial" w:cs="Arial"/>
          <w:color w:val="000000"/>
          <w:sz w:val="28"/>
          <w:szCs w:val="28"/>
          <w:lang w:eastAsia="ru-RU"/>
        </w:rPr>
        <w:t>  Параметры ротора определяют исходя из конструкции скважины, компоновки бурильной колонны и требований, предъявляемых технологиями бурения и крепления скважин.</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lang w:eastAsia="ru-RU"/>
        </w:rPr>
        <w:t>Диаметр проходного отверстия в столе ротора</w:t>
      </w:r>
      <w:r w:rsidRPr="00A37E50">
        <w:rPr>
          <w:rFonts w:ascii="Arial" w:eastAsia="Times New Roman" w:hAnsi="Arial" w:cs="Arial"/>
          <w:color w:val="000000"/>
          <w:sz w:val="28"/>
          <w:szCs w:val="28"/>
          <w:lang w:eastAsia="ru-RU"/>
        </w:rPr>
        <w:t> должен быть достаточным для спуска долот и обсадных труб, используемых при бурении и креплении скважины. Для этого необходимо, чтобы отверстие в столе ротора было больше диаметра долота при бурении под направление: </w:t>
      </w:r>
      <w:r w:rsidRPr="00A37E50">
        <w:rPr>
          <w:rFonts w:ascii="Arial" w:eastAsia="Times New Roman" w:hAnsi="Arial" w:cs="Arial"/>
          <w:i/>
          <w:iCs/>
          <w:color w:val="000000"/>
          <w:sz w:val="28"/>
          <w:szCs w:val="28"/>
          <w:lang w:eastAsia="ru-RU"/>
        </w:rPr>
        <w:t>D=</w:t>
      </w:r>
      <w:proofErr w:type="gramStart"/>
      <w:r w:rsidRPr="00A37E50">
        <w:rPr>
          <w:rFonts w:ascii="Arial" w:eastAsia="Times New Roman" w:hAnsi="Arial" w:cs="Arial"/>
          <w:i/>
          <w:iCs/>
          <w:color w:val="000000"/>
          <w:sz w:val="28"/>
          <w:szCs w:val="28"/>
          <w:lang w:eastAsia="ru-RU"/>
        </w:rPr>
        <w:t>D</w:t>
      </w:r>
      <w:proofErr w:type="gramEnd"/>
      <w:r w:rsidRPr="00A37E50">
        <w:rPr>
          <w:rFonts w:ascii="Arial" w:eastAsia="Times New Roman" w:hAnsi="Arial" w:cs="Arial"/>
          <w:i/>
          <w:iCs/>
          <w:color w:val="000000"/>
          <w:sz w:val="28"/>
          <w:szCs w:val="28"/>
          <w:vertAlign w:val="subscript"/>
          <w:lang w:eastAsia="ru-RU"/>
        </w:rPr>
        <w:t>дн</w:t>
      </w:r>
      <w:r w:rsidRPr="00A37E50">
        <w:rPr>
          <w:rFonts w:ascii="Arial" w:eastAsia="Times New Roman" w:hAnsi="Arial" w:cs="Arial"/>
          <w:i/>
          <w:iCs/>
          <w:color w:val="000000"/>
          <w:sz w:val="28"/>
          <w:szCs w:val="28"/>
          <w:lang w:eastAsia="ru-RU"/>
        </w:rPr>
        <w:t>+δ,</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color w:val="000000"/>
          <w:sz w:val="28"/>
          <w:szCs w:val="28"/>
          <w:lang w:eastAsia="ru-RU"/>
        </w:rPr>
        <w:t>где </w:t>
      </w:r>
      <w:r w:rsidRPr="00A37E50">
        <w:rPr>
          <w:rFonts w:ascii="Arial" w:eastAsia="Times New Roman" w:hAnsi="Arial" w:cs="Arial"/>
          <w:i/>
          <w:iCs/>
          <w:color w:val="000000"/>
          <w:sz w:val="28"/>
          <w:szCs w:val="28"/>
          <w:lang w:eastAsia="ru-RU"/>
        </w:rPr>
        <w:t>D—</w:t>
      </w:r>
      <w:r w:rsidRPr="00A37E50">
        <w:rPr>
          <w:rFonts w:ascii="Arial" w:eastAsia="Times New Roman" w:hAnsi="Arial" w:cs="Arial"/>
          <w:color w:val="000000"/>
          <w:sz w:val="28"/>
          <w:szCs w:val="28"/>
          <w:lang w:eastAsia="ru-RU"/>
        </w:rPr>
        <w:t xml:space="preserve">диаметр проходного отверстия в столе ротора; </w:t>
      </w:r>
      <w:proofErr w:type="spellStart"/>
      <w:r w:rsidRPr="00A37E50">
        <w:rPr>
          <w:rFonts w:ascii="Arial" w:eastAsia="Times New Roman" w:hAnsi="Arial" w:cs="Arial"/>
          <w:color w:val="000000"/>
          <w:sz w:val="28"/>
          <w:szCs w:val="28"/>
          <w:lang w:eastAsia="ru-RU"/>
        </w:rPr>
        <w:t>Dдн</w:t>
      </w:r>
      <w:proofErr w:type="spellEnd"/>
      <w:r w:rsidRPr="00A37E50">
        <w:rPr>
          <w:rFonts w:ascii="Arial" w:eastAsia="Times New Roman" w:hAnsi="Arial" w:cs="Arial"/>
          <w:color w:val="000000"/>
          <w:sz w:val="28"/>
          <w:szCs w:val="28"/>
          <w:lang w:eastAsia="ru-RU"/>
        </w:rPr>
        <w:t xml:space="preserve">— </w:t>
      </w:r>
      <w:proofErr w:type="gramStart"/>
      <w:r w:rsidRPr="00A37E50">
        <w:rPr>
          <w:rFonts w:ascii="Arial" w:eastAsia="Times New Roman" w:hAnsi="Arial" w:cs="Arial"/>
          <w:color w:val="000000"/>
          <w:sz w:val="28"/>
          <w:szCs w:val="28"/>
          <w:lang w:eastAsia="ru-RU"/>
        </w:rPr>
        <w:t>ди</w:t>
      </w:r>
      <w:proofErr w:type="gramEnd"/>
      <w:r w:rsidRPr="00A37E50">
        <w:rPr>
          <w:rFonts w:ascii="Arial" w:eastAsia="Times New Roman" w:hAnsi="Arial" w:cs="Arial"/>
          <w:color w:val="000000"/>
          <w:sz w:val="28"/>
          <w:szCs w:val="28"/>
          <w:lang w:eastAsia="ru-RU"/>
        </w:rPr>
        <w:t>аметр долота при бурении под направление скважины; б— диаметральный зазор, необходимый для свободного прохода долота (6=30—50мм).</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lang w:eastAsia="ru-RU"/>
        </w:rPr>
        <w:t>Допускаемая статическая нагрузка</w:t>
      </w:r>
      <w:r w:rsidRPr="00A37E50">
        <w:rPr>
          <w:rFonts w:ascii="Arial" w:eastAsia="Times New Roman" w:hAnsi="Arial" w:cs="Arial"/>
          <w:color w:val="000000"/>
          <w:sz w:val="28"/>
          <w:szCs w:val="28"/>
          <w:lang w:eastAsia="ru-RU"/>
        </w:rPr>
        <w:t> на стол ротора должна быть достаточной для удержания в неподвижном состоянии наиболее тяжелой обсадной колонны, применяемой в заданном диапазоне глубин бурения.</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color w:val="000000"/>
          <w:sz w:val="28"/>
          <w:szCs w:val="28"/>
          <w:lang w:eastAsia="ru-RU"/>
        </w:rPr>
        <w:t>Исходя из рассмотренных условий, можно записать: </w:t>
      </w:r>
      <w:proofErr w:type="spellStart"/>
      <w:r w:rsidRPr="00A37E50">
        <w:rPr>
          <w:rFonts w:ascii="Arial" w:eastAsia="Times New Roman" w:hAnsi="Arial" w:cs="Arial"/>
          <w:i/>
          <w:iCs/>
          <w:color w:val="000000"/>
          <w:sz w:val="28"/>
          <w:szCs w:val="28"/>
          <w:lang w:eastAsia="ru-RU"/>
        </w:rPr>
        <w:t>Gmax</w:t>
      </w:r>
      <w:proofErr w:type="spellEnd"/>
      <w:r w:rsidRPr="00A37E50">
        <w:rPr>
          <w:rFonts w:ascii="Arial" w:eastAsia="Times New Roman" w:hAnsi="Arial" w:cs="Arial"/>
          <w:i/>
          <w:iCs/>
          <w:color w:val="000000"/>
          <w:sz w:val="28"/>
          <w:szCs w:val="28"/>
          <w:lang w:eastAsia="ru-RU"/>
        </w:rPr>
        <w:t>&lt;P&lt;C</w:t>
      </w:r>
      <w:r w:rsidRPr="00A37E50">
        <w:rPr>
          <w:rFonts w:ascii="Arial" w:eastAsia="Times New Roman" w:hAnsi="Arial" w:cs="Arial"/>
          <w:i/>
          <w:iCs/>
          <w:color w:val="000000"/>
          <w:sz w:val="28"/>
          <w:szCs w:val="28"/>
          <w:vertAlign w:val="subscript"/>
          <w:lang w:eastAsia="ru-RU"/>
        </w:rPr>
        <w:t>0</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lang w:eastAsia="ru-RU"/>
        </w:rPr>
        <w:lastRenderedPageBreak/>
        <w:t>Мощность ротора</w:t>
      </w:r>
      <w:r w:rsidRPr="00A37E50">
        <w:rPr>
          <w:rFonts w:ascii="Arial" w:eastAsia="Times New Roman" w:hAnsi="Arial" w:cs="Arial"/>
          <w:color w:val="000000"/>
          <w:sz w:val="28"/>
          <w:szCs w:val="28"/>
          <w:lang w:eastAsia="ru-RU"/>
        </w:rPr>
        <w:t> должна быть достаточной для вращения бу</w:t>
      </w:r>
      <w:r w:rsidRPr="00A37E50">
        <w:rPr>
          <w:rFonts w:ascii="Arial" w:eastAsia="Times New Roman" w:hAnsi="Arial" w:cs="Arial"/>
          <w:color w:val="000000"/>
          <w:sz w:val="28"/>
          <w:szCs w:val="28"/>
          <w:lang w:eastAsia="ru-RU"/>
        </w:rPr>
        <w:softHyphen/>
        <w:t>рильной колонны, долота и разрушения забоя скважины: </w:t>
      </w:r>
      <w:r w:rsidRPr="00A37E50">
        <w:rPr>
          <w:rFonts w:ascii="Arial" w:eastAsia="Times New Roman" w:hAnsi="Arial" w:cs="Arial"/>
          <w:i/>
          <w:iCs/>
          <w:color w:val="000000"/>
          <w:sz w:val="28"/>
          <w:szCs w:val="28"/>
          <w:lang w:eastAsia="ru-RU"/>
        </w:rPr>
        <w:t>N=(</w:t>
      </w:r>
      <w:proofErr w:type="spellStart"/>
      <w:proofErr w:type="gramStart"/>
      <w:r w:rsidRPr="00A37E50">
        <w:rPr>
          <w:rFonts w:ascii="Arial" w:eastAsia="Times New Roman" w:hAnsi="Arial" w:cs="Arial"/>
          <w:i/>
          <w:iCs/>
          <w:color w:val="000000"/>
          <w:sz w:val="28"/>
          <w:szCs w:val="28"/>
          <w:lang w:eastAsia="ru-RU"/>
        </w:rPr>
        <w:t>N</w:t>
      </w:r>
      <w:proofErr w:type="gramEnd"/>
      <w:r w:rsidRPr="00A37E50">
        <w:rPr>
          <w:rFonts w:ascii="Arial" w:eastAsia="Times New Roman" w:hAnsi="Arial" w:cs="Arial"/>
          <w:i/>
          <w:iCs/>
          <w:color w:val="000000"/>
          <w:sz w:val="28"/>
          <w:szCs w:val="28"/>
          <w:vertAlign w:val="subscript"/>
          <w:lang w:eastAsia="ru-RU"/>
        </w:rPr>
        <w:t>хв</w:t>
      </w:r>
      <w:r w:rsidRPr="00A37E50">
        <w:rPr>
          <w:rFonts w:ascii="Arial" w:eastAsia="Times New Roman" w:hAnsi="Arial" w:cs="Arial"/>
          <w:i/>
          <w:iCs/>
          <w:color w:val="000000"/>
          <w:sz w:val="28"/>
          <w:szCs w:val="28"/>
          <w:lang w:eastAsia="ru-RU"/>
        </w:rPr>
        <w:t>+N</w:t>
      </w:r>
      <w:r w:rsidRPr="00A37E50">
        <w:rPr>
          <w:rFonts w:ascii="Arial" w:eastAsia="Times New Roman" w:hAnsi="Arial" w:cs="Arial"/>
          <w:i/>
          <w:iCs/>
          <w:color w:val="000000"/>
          <w:sz w:val="28"/>
          <w:szCs w:val="28"/>
          <w:vertAlign w:val="subscript"/>
          <w:lang w:eastAsia="ru-RU"/>
        </w:rPr>
        <w:t>д</w:t>
      </w:r>
      <w:proofErr w:type="spellEnd"/>
      <w:r w:rsidRPr="00A37E50">
        <w:rPr>
          <w:rFonts w:ascii="Arial" w:eastAsia="Times New Roman" w:hAnsi="Arial" w:cs="Arial"/>
          <w:i/>
          <w:iCs/>
          <w:color w:val="000000"/>
          <w:sz w:val="28"/>
          <w:szCs w:val="28"/>
          <w:lang w:eastAsia="ru-RU"/>
        </w:rPr>
        <w:t>)/</w:t>
      </w:r>
      <w:r w:rsidRPr="00A37E50">
        <w:rPr>
          <w:rFonts w:ascii="Arial" w:eastAsia="Times New Roman" w:hAnsi="Arial" w:cs="Arial"/>
          <w:color w:val="000000"/>
          <w:sz w:val="28"/>
          <w:szCs w:val="28"/>
          <w:lang w:eastAsia="ru-RU"/>
        </w:rPr>
        <w:t> h</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color w:val="000000"/>
          <w:sz w:val="28"/>
          <w:szCs w:val="28"/>
          <w:lang w:eastAsia="ru-RU"/>
        </w:rPr>
        <w:t>где </w:t>
      </w:r>
      <w:proofErr w:type="spellStart"/>
      <w:r w:rsidRPr="00A37E50">
        <w:rPr>
          <w:rFonts w:ascii="Arial" w:eastAsia="Times New Roman" w:hAnsi="Arial" w:cs="Arial"/>
          <w:i/>
          <w:iCs/>
          <w:color w:val="000000"/>
          <w:sz w:val="28"/>
          <w:szCs w:val="28"/>
          <w:lang w:eastAsia="ru-RU"/>
        </w:rPr>
        <w:t>Nx</w:t>
      </w:r>
      <w:proofErr w:type="gramStart"/>
      <w:r w:rsidRPr="00A37E50">
        <w:rPr>
          <w:rFonts w:ascii="Arial" w:eastAsia="Times New Roman" w:hAnsi="Arial" w:cs="Arial"/>
          <w:i/>
          <w:iCs/>
          <w:color w:val="000000"/>
          <w:sz w:val="28"/>
          <w:szCs w:val="28"/>
          <w:lang w:eastAsia="ru-RU"/>
        </w:rPr>
        <w:t>в</w:t>
      </w:r>
      <w:proofErr w:type="spellEnd"/>
      <w:proofErr w:type="gramEnd"/>
      <w:r w:rsidRPr="00A37E50">
        <w:rPr>
          <w:rFonts w:ascii="Arial" w:eastAsia="Times New Roman" w:hAnsi="Arial" w:cs="Arial"/>
          <w:i/>
          <w:iCs/>
          <w:color w:val="000000"/>
          <w:sz w:val="28"/>
          <w:szCs w:val="28"/>
          <w:lang w:eastAsia="ru-RU"/>
        </w:rPr>
        <w:t xml:space="preserve"> —</w:t>
      </w:r>
      <w:r w:rsidRPr="00A37E50">
        <w:rPr>
          <w:rFonts w:ascii="Arial" w:eastAsia="Times New Roman" w:hAnsi="Arial" w:cs="Arial"/>
          <w:color w:val="000000"/>
          <w:sz w:val="28"/>
          <w:szCs w:val="28"/>
          <w:lang w:eastAsia="ru-RU"/>
        </w:rPr>
        <w:t xml:space="preserve"> мощность на холостое вращение бурильной колонны; </w:t>
      </w:r>
      <w:proofErr w:type="spellStart"/>
      <w:r w:rsidRPr="00A37E50">
        <w:rPr>
          <w:rFonts w:ascii="Arial" w:eastAsia="Times New Roman" w:hAnsi="Arial" w:cs="Arial"/>
          <w:color w:val="000000"/>
          <w:sz w:val="28"/>
          <w:szCs w:val="28"/>
          <w:lang w:eastAsia="ru-RU"/>
        </w:rPr>
        <w:t>Nд</w:t>
      </w:r>
      <w:proofErr w:type="spellEnd"/>
      <w:r w:rsidRPr="00A37E50">
        <w:rPr>
          <w:rFonts w:ascii="Arial" w:eastAsia="Times New Roman" w:hAnsi="Arial" w:cs="Arial"/>
          <w:color w:val="000000"/>
          <w:sz w:val="28"/>
          <w:szCs w:val="28"/>
          <w:lang w:eastAsia="ru-RU"/>
        </w:rPr>
        <w:t>—мощность на вращение долота и разрушение забоя; </w:t>
      </w:r>
      <w:r w:rsidRPr="00A37E50">
        <w:rPr>
          <w:rFonts w:ascii="Arial" w:eastAsia="Times New Roman" w:hAnsi="Arial" w:cs="Arial"/>
          <w:i/>
          <w:iCs/>
          <w:color w:val="000000"/>
          <w:sz w:val="28"/>
          <w:szCs w:val="28"/>
          <w:lang w:eastAsia="ru-RU"/>
        </w:rPr>
        <w:t>η</w:t>
      </w:r>
      <w:r w:rsidRPr="00A37E50">
        <w:rPr>
          <w:rFonts w:ascii="Arial" w:eastAsia="Times New Roman" w:hAnsi="Arial" w:cs="Arial"/>
          <w:color w:val="000000"/>
          <w:sz w:val="28"/>
          <w:szCs w:val="28"/>
          <w:lang w:eastAsia="ru-RU"/>
        </w:rPr>
        <w:t>— к. п. д., учитывающий потери в трущихся деталях ротора.</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lang w:eastAsia="ru-RU"/>
        </w:rPr>
        <w:t>Мощность на холостое вращение бурильной колонны</w:t>
      </w:r>
      <w:r w:rsidRPr="00A37E50">
        <w:rPr>
          <w:rFonts w:ascii="Arial" w:eastAsia="Times New Roman" w:hAnsi="Arial" w:cs="Arial"/>
          <w:color w:val="000000"/>
          <w:sz w:val="28"/>
          <w:szCs w:val="28"/>
          <w:lang w:eastAsia="ru-RU"/>
        </w:rPr>
        <w:t> (момент, передаваемый долоту, равен нулю) расходуется на преодоление сопротивлений вращению, возникающих в системе бурильная колонна—скважина.</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lang w:eastAsia="ru-RU"/>
        </w:rPr>
        <w:t>Мощность, расходуемая на вращение долота и разрушение забоя скважины,</w:t>
      </w:r>
      <w:r w:rsidRPr="00A37E50">
        <w:rPr>
          <w:rFonts w:ascii="Arial" w:eastAsia="Times New Roman" w:hAnsi="Arial" w:cs="Arial"/>
          <w:color w:val="000000"/>
          <w:sz w:val="28"/>
          <w:szCs w:val="28"/>
          <w:lang w:eastAsia="ru-RU"/>
        </w:rPr>
        <w:t> рассчитывается по формуле </w:t>
      </w:r>
      <w:proofErr w:type="gramStart"/>
      <w:r w:rsidRPr="00A37E50">
        <w:rPr>
          <w:rFonts w:ascii="Arial" w:eastAsia="Times New Roman" w:hAnsi="Arial" w:cs="Arial"/>
          <w:i/>
          <w:iCs/>
          <w:color w:val="000000"/>
          <w:sz w:val="28"/>
          <w:szCs w:val="28"/>
          <w:lang w:eastAsia="ru-RU"/>
        </w:rPr>
        <w:t>N</w:t>
      </w:r>
      <w:proofErr w:type="gramEnd"/>
      <w:r w:rsidRPr="00A37E50">
        <w:rPr>
          <w:rFonts w:ascii="Arial" w:eastAsia="Times New Roman" w:hAnsi="Arial" w:cs="Arial"/>
          <w:i/>
          <w:iCs/>
          <w:color w:val="000000"/>
          <w:sz w:val="28"/>
          <w:szCs w:val="28"/>
          <w:vertAlign w:val="subscript"/>
          <w:lang w:eastAsia="ru-RU"/>
        </w:rPr>
        <w:t>д</w:t>
      </w:r>
      <w:r w:rsidRPr="00A37E50">
        <w:rPr>
          <w:rFonts w:ascii="Arial" w:eastAsia="Times New Roman" w:hAnsi="Arial" w:cs="Arial"/>
          <w:i/>
          <w:iCs/>
          <w:color w:val="000000"/>
          <w:sz w:val="28"/>
          <w:szCs w:val="28"/>
          <w:lang w:eastAsia="ru-RU"/>
        </w:rPr>
        <w:t>=μ</w:t>
      </w:r>
      <w:r w:rsidRPr="00A37E50">
        <w:rPr>
          <w:rFonts w:ascii="Arial" w:eastAsia="Times New Roman" w:hAnsi="Arial" w:cs="Arial"/>
          <w:i/>
          <w:iCs/>
          <w:color w:val="000000"/>
          <w:sz w:val="28"/>
          <w:szCs w:val="28"/>
          <w:vertAlign w:val="subscript"/>
          <w:lang w:eastAsia="ru-RU"/>
        </w:rPr>
        <w:t>0</w:t>
      </w:r>
      <w:r w:rsidRPr="00A37E50">
        <w:rPr>
          <w:rFonts w:ascii="Arial" w:eastAsia="Times New Roman" w:hAnsi="Arial" w:cs="Arial"/>
          <w:i/>
          <w:iCs/>
          <w:color w:val="000000"/>
          <w:sz w:val="28"/>
          <w:szCs w:val="28"/>
          <w:lang w:eastAsia="ru-RU"/>
        </w:rPr>
        <w:t>PnR</w:t>
      </w:r>
      <w:r w:rsidRPr="00A37E50">
        <w:rPr>
          <w:rFonts w:ascii="Arial" w:eastAsia="Times New Roman" w:hAnsi="Arial" w:cs="Arial"/>
          <w:i/>
          <w:iCs/>
          <w:color w:val="000000"/>
          <w:sz w:val="28"/>
          <w:szCs w:val="28"/>
          <w:vertAlign w:val="subscript"/>
          <w:lang w:eastAsia="ru-RU"/>
        </w:rPr>
        <w:t>cp</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i/>
          <w:iCs/>
          <w:color w:val="000000"/>
          <w:sz w:val="28"/>
          <w:szCs w:val="28"/>
          <w:lang w:eastAsia="ru-RU"/>
        </w:rPr>
        <w:t>Максимальный вращающий момент</w:t>
      </w:r>
      <w:r w:rsidRPr="00A37E50">
        <w:rPr>
          <w:rFonts w:ascii="Arial" w:eastAsia="Times New Roman" w:hAnsi="Arial" w:cs="Arial"/>
          <w:color w:val="000000"/>
          <w:sz w:val="28"/>
          <w:szCs w:val="28"/>
          <w:lang w:eastAsia="ru-RU"/>
        </w:rPr>
        <w:t> (в кН-м) определяют по мощности и минимальной частоте вращения стола ротора:</w:t>
      </w:r>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proofErr w:type="spellStart"/>
      <w:r w:rsidRPr="00A37E50">
        <w:rPr>
          <w:rFonts w:ascii="Arial" w:eastAsia="Times New Roman" w:hAnsi="Arial" w:cs="Arial"/>
          <w:i/>
          <w:iCs/>
          <w:color w:val="000000"/>
          <w:sz w:val="28"/>
          <w:szCs w:val="28"/>
          <w:lang w:eastAsia="ru-RU"/>
        </w:rPr>
        <w:t>M</w:t>
      </w:r>
      <w:r w:rsidRPr="00A37E50">
        <w:rPr>
          <w:rFonts w:ascii="Arial" w:eastAsia="Times New Roman" w:hAnsi="Arial" w:cs="Arial"/>
          <w:i/>
          <w:iCs/>
          <w:color w:val="000000"/>
          <w:sz w:val="28"/>
          <w:szCs w:val="28"/>
          <w:vertAlign w:val="subscript"/>
          <w:lang w:eastAsia="ru-RU"/>
        </w:rPr>
        <w:t>max</w:t>
      </w:r>
      <w:proofErr w:type="spellEnd"/>
      <w:r w:rsidRPr="00A37E50">
        <w:rPr>
          <w:rFonts w:ascii="Arial" w:eastAsia="Times New Roman" w:hAnsi="Arial" w:cs="Arial"/>
          <w:i/>
          <w:iCs/>
          <w:color w:val="000000"/>
          <w:sz w:val="28"/>
          <w:szCs w:val="28"/>
          <w:lang w:eastAsia="ru-RU"/>
        </w:rPr>
        <w:t>=N η/</w:t>
      </w:r>
      <w:proofErr w:type="spellStart"/>
      <w:r w:rsidRPr="00A37E50">
        <w:rPr>
          <w:rFonts w:ascii="Arial" w:eastAsia="Times New Roman" w:hAnsi="Arial" w:cs="Arial"/>
          <w:i/>
          <w:iCs/>
          <w:color w:val="000000"/>
          <w:sz w:val="28"/>
          <w:szCs w:val="28"/>
          <w:lang w:eastAsia="ru-RU"/>
        </w:rPr>
        <w:t>n</w:t>
      </w:r>
      <w:r w:rsidRPr="00A37E50">
        <w:rPr>
          <w:rFonts w:ascii="Arial" w:eastAsia="Times New Roman" w:hAnsi="Arial" w:cs="Arial"/>
          <w:i/>
          <w:iCs/>
          <w:color w:val="000000"/>
          <w:sz w:val="28"/>
          <w:szCs w:val="28"/>
          <w:vertAlign w:val="subscript"/>
          <w:lang w:eastAsia="ru-RU"/>
        </w:rPr>
        <w:t>min</w:t>
      </w:r>
      <w:proofErr w:type="spellEnd"/>
    </w:p>
    <w:p w:rsidR="00080331" w:rsidRPr="00A37E50" w:rsidRDefault="00080331" w:rsidP="00080331">
      <w:pPr>
        <w:spacing w:before="225" w:after="100" w:afterAutospacing="1" w:line="288" w:lineRule="atLeast"/>
        <w:ind w:right="375"/>
        <w:rPr>
          <w:rFonts w:ascii="Arial" w:eastAsia="Times New Roman" w:hAnsi="Arial" w:cs="Arial"/>
          <w:color w:val="000000"/>
          <w:sz w:val="28"/>
          <w:szCs w:val="28"/>
          <w:lang w:eastAsia="ru-RU"/>
        </w:rPr>
      </w:pPr>
      <w:r w:rsidRPr="00A37E50">
        <w:rPr>
          <w:rFonts w:ascii="Arial" w:eastAsia="Times New Roman" w:hAnsi="Arial" w:cs="Arial"/>
          <w:color w:val="000000"/>
          <w:sz w:val="28"/>
          <w:szCs w:val="28"/>
          <w:lang w:eastAsia="ru-RU"/>
        </w:rPr>
        <w:t>где </w:t>
      </w:r>
      <w:r w:rsidRPr="00A37E50">
        <w:rPr>
          <w:rFonts w:ascii="Arial" w:eastAsia="Times New Roman" w:hAnsi="Arial" w:cs="Arial"/>
          <w:i/>
          <w:iCs/>
          <w:color w:val="000000"/>
          <w:sz w:val="28"/>
          <w:szCs w:val="28"/>
          <w:lang w:eastAsia="ru-RU"/>
        </w:rPr>
        <w:t>N—</w:t>
      </w:r>
      <w:r w:rsidRPr="00A37E50">
        <w:rPr>
          <w:rFonts w:ascii="Arial" w:eastAsia="Times New Roman" w:hAnsi="Arial" w:cs="Arial"/>
          <w:color w:val="000000"/>
          <w:sz w:val="28"/>
          <w:szCs w:val="28"/>
          <w:lang w:eastAsia="ru-RU"/>
        </w:rPr>
        <w:t>мощность ротора, кВт; </w:t>
      </w:r>
      <w:proofErr w:type="spellStart"/>
      <w:r w:rsidRPr="00A37E50">
        <w:rPr>
          <w:rFonts w:ascii="Arial" w:eastAsia="Times New Roman" w:hAnsi="Arial" w:cs="Arial"/>
          <w:i/>
          <w:iCs/>
          <w:color w:val="000000"/>
          <w:sz w:val="28"/>
          <w:szCs w:val="28"/>
          <w:lang w:eastAsia="ru-RU"/>
        </w:rPr>
        <w:t>n</w:t>
      </w:r>
      <w:r w:rsidRPr="00A37E50">
        <w:rPr>
          <w:rFonts w:ascii="Arial" w:eastAsia="Times New Roman" w:hAnsi="Arial" w:cs="Arial"/>
          <w:i/>
          <w:iCs/>
          <w:color w:val="000000"/>
          <w:sz w:val="28"/>
          <w:szCs w:val="28"/>
          <w:vertAlign w:val="subscript"/>
          <w:lang w:eastAsia="ru-RU"/>
        </w:rPr>
        <w:t>min</w:t>
      </w:r>
      <w:proofErr w:type="spellEnd"/>
      <w:r w:rsidRPr="00A37E50">
        <w:rPr>
          <w:rFonts w:ascii="Arial" w:eastAsia="Times New Roman" w:hAnsi="Arial" w:cs="Arial"/>
          <w:color w:val="000000"/>
          <w:sz w:val="28"/>
          <w:szCs w:val="28"/>
          <w:lang w:eastAsia="ru-RU"/>
        </w:rPr>
        <w:t> — минимальная частота вращения, об/мин.</w:t>
      </w:r>
    </w:p>
    <w:p w:rsidR="00080331" w:rsidRPr="007819E7" w:rsidRDefault="00080331" w:rsidP="00080331">
      <w:pPr>
        <w:jc w:val="center"/>
        <w:rPr>
          <w:rFonts w:ascii="Arial" w:hAnsi="Arial" w:cs="Arial"/>
          <w:b/>
          <w:sz w:val="28"/>
          <w:szCs w:val="28"/>
        </w:rPr>
      </w:pPr>
    </w:p>
    <w:p w:rsidR="00080331" w:rsidRDefault="00080331" w:rsidP="00080331">
      <w:pPr>
        <w:spacing w:before="100" w:beforeAutospacing="1" w:after="100" w:afterAutospacing="1" w:line="240" w:lineRule="auto"/>
        <w:jc w:val="center"/>
        <w:rPr>
          <w:rFonts w:ascii="Arial" w:eastAsia="Times New Roman" w:hAnsi="Arial" w:cs="Arial"/>
          <w:color w:val="000000"/>
          <w:sz w:val="28"/>
          <w:szCs w:val="28"/>
          <w:lang w:eastAsia="ru-RU"/>
        </w:rPr>
      </w:pPr>
      <w:r>
        <w:rPr>
          <w:noProof/>
          <w:lang w:eastAsia="ru-RU"/>
        </w:rPr>
        <w:drawing>
          <wp:inline distT="0" distB="0" distL="0" distR="0">
            <wp:extent cx="5555615" cy="2898775"/>
            <wp:effectExtent l="0" t="0" r="6985" b="0"/>
            <wp:docPr id="58" name="Рисунок 58" descr="http://www.azneftemash.com/imag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zneftemash.com/images/6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5615" cy="2898775"/>
                    </a:xfrm>
                    <a:prstGeom prst="rect">
                      <a:avLst/>
                    </a:prstGeom>
                    <a:noFill/>
                    <a:ln>
                      <a:noFill/>
                    </a:ln>
                  </pic:spPr>
                </pic:pic>
              </a:graphicData>
            </a:graphic>
          </wp:inline>
        </w:drawing>
      </w:r>
    </w:p>
    <w:p w:rsidR="00080331" w:rsidRDefault="00080331" w:rsidP="00080331">
      <w:pPr>
        <w:spacing w:before="100" w:beforeAutospacing="1" w:after="100" w:afterAutospacing="1" w:line="240" w:lineRule="auto"/>
        <w:jc w:val="center"/>
        <w:rPr>
          <w:rFonts w:ascii="Arial" w:eastAsia="Times New Roman" w:hAnsi="Arial" w:cs="Arial"/>
          <w:color w:val="000000"/>
          <w:sz w:val="28"/>
          <w:szCs w:val="28"/>
          <w:lang w:eastAsia="ru-RU"/>
        </w:rPr>
      </w:pPr>
    </w:p>
    <w:p w:rsidR="00080331" w:rsidRDefault="00080331" w:rsidP="00080331">
      <w:pPr>
        <w:spacing w:before="100" w:beforeAutospacing="1" w:after="100" w:afterAutospacing="1" w:line="240" w:lineRule="auto"/>
        <w:jc w:val="center"/>
        <w:rPr>
          <w:rFonts w:ascii="Arial" w:eastAsia="Times New Roman" w:hAnsi="Arial" w:cs="Arial"/>
          <w:color w:val="000000"/>
          <w:sz w:val="28"/>
          <w:szCs w:val="28"/>
          <w:lang w:eastAsia="ru-RU"/>
        </w:rPr>
      </w:pPr>
      <w:r>
        <w:rPr>
          <w:noProof/>
          <w:lang w:eastAsia="ru-RU"/>
        </w:rPr>
        <w:lastRenderedPageBreak/>
        <w:drawing>
          <wp:inline distT="0" distB="0" distL="0" distR="0">
            <wp:extent cx="5940425" cy="5318131"/>
            <wp:effectExtent l="0" t="0" r="3175" b="0"/>
            <wp:docPr id="59" name="Рисунок 59" descr="http://tdnpts.ru/images/catalog/4974de6d67404c800a97c58bb1817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dnpts.ru/images/catalog/4974de6d67404c800a97c58bb181721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5318131"/>
                    </a:xfrm>
                    <a:prstGeom prst="rect">
                      <a:avLst/>
                    </a:prstGeom>
                    <a:noFill/>
                    <a:ln>
                      <a:noFill/>
                    </a:ln>
                  </pic:spPr>
                </pic:pic>
              </a:graphicData>
            </a:graphic>
          </wp:inline>
        </w:drawing>
      </w:r>
      <w:r>
        <w:rPr>
          <w:noProof/>
          <w:lang w:eastAsia="ru-RU"/>
        </w:rPr>
        <w:lastRenderedPageBreak/>
        <w:drawing>
          <wp:inline distT="0" distB="0" distL="0" distR="0">
            <wp:extent cx="5940425" cy="4454525"/>
            <wp:effectExtent l="0" t="0" r="3175" b="3175"/>
            <wp:docPr id="60" name="Рисунок 60" descr="http://st25.stpulscen.ru/images/product/100/284/2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25.stpulscen.ru/images/product/100/284/248_big.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p>
    <w:p w:rsidR="00080331" w:rsidRDefault="00080331" w:rsidP="00080331">
      <w:pPr>
        <w:shd w:val="clear" w:color="auto" w:fill="FFFFFF"/>
        <w:spacing w:after="225" w:line="300" w:lineRule="atLeast"/>
        <w:jc w:val="center"/>
        <w:rPr>
          <w:rFonts w:ascii="Arial" w:eastAsia="Times New Roman" w:hAnsi="Arial" w:cs="Arial"/>
          <w:b/>
          <w:color w:val="000000"/>
          <w:sz w:val="32"/>
          <w:szCs w:val="32"/>
          <w:lang w:eastAsia="ru-RU"/>
        </w:rPr>
      </w:pPr>
    </w:p>
    <w:p w:rsidR="00080331" w:rsidRPr="00D43D67" w:rsidRDefault="00080331" w:rsidP="00080331">
      <w:pPr>
        <w:shd w:val="clear" w:color="auto" w:fill="FFFFFF"/>
        <w:spacing w:after="225" w:line="300" w:lineRule="atLeast"/>
        <w:jc w:val="center"/>
        <w:rPr>
          <w:rFonts w:ascii="Arial" w:eastAsia="Times New Roman" w:hAnsi="Arial" w:cs="Arial"/>
          <w:b/>
          <w:color w:val="000000"/>
          <w:sz w:val="32"/>
          <w:szCs w:val="32"/>
          <w:lang w:eastAsia="ru-RU"/>
        </w:rPr>
      </w:pPr>
      <w:r w:rsidRPr="00795A0B">
        <w:rPr>
          <w:rFonts w:ascii="Arial" w:eastAsia="Times New Roman" w:hAnsi="Arial" w:cs="Arial"/>
          <w:b/>
          <w:color w:val="000000"/>
          <w:sz w:val="32"/>
          <w:szCs w:val="32"/>
          <w:lang w:eastAsia="ru-RU"/>
        </w:rPr>
        <w:t>Ротор. Назначение, устройство, условия работы, основные требования.</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При роторном бурении долото приводится во вращение вращательным механизмом - ротором - через бурильную колонну, выполняющую роль промежуточной трансмиссии между долотом и ротором.</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Ротор служит также для поддерживания бурильной или обсадной колонны на весу при помощи элеватора или пневматических клиньев. Для выполнения перечисленных работ ротор должен обеспечивать необходимую частоту вращения бурильной колонны и легко менять направление вращения, грузоподъемность его должна несколько превышать вес наиболее тяжелой колонны.</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 xml:space="preserve">Ротор (рис. 1) состоит из литого стального корпуса 2, во внутренней полости которого на упорном шариковом подшипнике 4 размещен стол 3 с укрепленным с помощью горячей посадки зубчатым коническим венцом. </w:t>
      </w:r>
      <w:proofErr w:type="gramStart"/>
      <w:r w:rsidRPr="00D43D67">
        <w:rPr>
          <w:rFonts w:ascii="Arial" w:eastAsia="Times New Roman" w:hAnsi="Arial" w:cs="Arial"/>
          <w:color w:val="000000"/>
          <w:sz w:val="28"/>
          <w:szCs w:val="28"/>
          <w:lang w:eastAsia="ru-RU"/>
        </w:rPr>
        <w:t>Последний</w:t>
      </w:r>
      <w:proofErr w:type="gramEnd"/>
      <w:r w:rsidRPr="00D43D67">
        <w:rPr>
          <w:rFonts w:ascii="Arial" w:eastAsia="Times New Roman" w:hAnsi="Arial" w:cs="Arial"/>
          <w:color w:val="000000"/>
          <w:sz w:val="28"/>
          <w:szCs w:val="28"/>
          <w:lang w:eastAsia="ru-RU"/>
        </w:rPr>
        <w:t xml:space="preserve"> входит в закрепление с конической звездочкой, посаженной на валу 8, вращающемся на двух подшипниках. В нижней части устанавливается вспомогательная опора 1, закрепленная гайкой </w:t>
      </w:r>
      <w:r w:rsidRPr="00D43D67">
        <w:rPr>
          <w:rFonts w:ascii="Arial" w:eastAsia="Times New Roman" w:hAnsi="Arial" w:cs="Arial"/>
          <w:color w:val="000000"/>
          <w:sz w:val="28"/>
          <w:szCs w:val="28"/>
          <w:lang w:eastAsia="ru-RU"/>
        </w:rPr>
        <w:lastRenderedPageBreak/>
        <w:t>10. верхняя часть стола ротора закрывается кольцевым кожухом 7, ограждающим периферическую часть вращающего стола. На консольной части роторного вала смонтировано цепное колесо 9, через которое подводится мощность к ротору.</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Диаметр отверстия в столе ротора определяет максимальный размер долота, которое может быть пропущено через него. В связи с этим выпускают роторы с различными диаметрами проходного отверстия (400-760 мм). В центральное отверстие вставляют вкладыши 6, в которые вводят зажимы 5 для ведущей трубы. Перемещение вкладышей ротора и зажимов в осевом направлении предупреждается запорами, а закрепление стола осуществляется защелкой.</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Для смазки трущихся деталей и отвода тепла, образующегося при работе зубчатых передач и подшипников, в станину ротора заливается масло.</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 xml:space="preserve">В процессе роторного бурения часть мощности расходуется на привод поверхностного оборудования, вращение бурильной колонны и разрушение горной породы долотом. </w:t>
      </w:r>
      <w:proofErr w:type="gramStart"/>
      <w:r w:rsidRPr="00D43D67">
        <w:rPr>
          <w:rFonts w:ascii="Arial" w:eastAsia="Times New Roman" w:hAnsi="Arial" w:cs="Arial"/>
          <w:color w:val="000000"/>
          <w:sz w:val="28"/>
          <w:szCs w:val="28"/>
          <w:lang w:eastAsia="ru-RU"/>
        </w:rPr>
        <w:t>Рассчитать требуемую мощность на осуществление перечисленных работ очень трудно, так как затрата мощности зависит от очень многих факторов: диаметра бурильной колонны и скважины, длины бурильной колонны, свойств промывочной жидкости и т.д. поэтому можно сделать только ориентировочные расчеты, показывающие, что с ростом глубины скважины бесполезная затрата мощности возрастает и, следовательно, проводимая к долоту мощность уменьшается.</w:t>
      </w:r>
      <w:proofErr w:type="gramEnd"/>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На условия работы ротора влияют и изменения нагрузки на долото. При увеличении нагрузки, возможно, такое сочетание, когда величина вращающего момента, передаваемого бурильной колонной, окажется недостаточной для преодоления сопротивления, встречаемого долотом со стороны горной породы. В результате долото начинает вращаться с меньшей частотой и даже может на некоторое время оказаться в заторможенном состоянии. В бурильной колонне при этом кинетическая энергия вращения переходит в потенциальную энергию кручения, которая после достижения определенного значения преодолевает сопротивление породы, и происходит обратный процесс - превращение потенциальной энергии кручения в кинетическую энергию вращения.</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 xml:space="preserve">Такой переход видов энергии из одного состояния в другое приводит к возникновению упругих колебаний, и, если их частота совпадает с частотой вынужденных колебаний колонны, возникающих вследствие неравномерной подачи долота, то наступает резонанс, передающийся через ведущую трубу ротору. Последний при создании таких условий </w:t>
      </w:r>
      <w:r w:rsidRPr="00D43D67">
        <w:rPr>
          <w:rFonts w:ascii="Arial" w:eastAsia="Times New Roman" w:hAnsi="Arial" w:cs="Arial"/>
          <w:color w:val="000000"/>
          <w:sz w:val="28"/>
          <w:szCs w:val="28"/>
          <w:lang w:eastAsia="ru-RU"/>
        </w:rPr>
        <w:lastRenderedPageBreak/>
        <w:t>его эксплуатации испытывает большие динамические нагрузки, приводящие к интенсивным вибрациям ротора, его фундамента, вышки; все это сопровождается нарастанием шума в буровой, а иногда даже авариями.</w:t>
      </w:r>
    </w:p>
    <w:p w:rsidR="00080331" w:rsidRPr="00D43D67" w:rsidRDefault="00080331" w:rsidP="00080331">
      <w:pPr>
        <w:shd w:val="clear" w:color="auto" w:fill="FFFFFF"/>
        <w:spacing w:after="225" w:line="300" w:lineRule="atLeast"/>
        <w:rPr>
          <w:rFonts w:ascii="Arial" w:eastAsia="Times New Roman" w:hAnsi="Arial" w:cs="Arial"/>
          <w:color w:val="000000"/>
          <w:sz w:val="28"/>
          <w:szCs w:val="28"/>
          <w:lang w:eastAsia="ru-RU"/>
        </w:rPr>
      </w:pPr>
      <w:r w:rsidRPr="00D43D67">
        <w:rPr>
          <w:rFonts w:ascii="Arial" w:eastAsia="Times New Roman" w:hAnsi="Arial" w:cs="Arial"/>
          <w:color w:val="000000"/>
          <w:sz w:val="28"/>
          <w:szCs w:val="28"/>
          <w:lang w:eastAsia="ru-RU"/>
        </w:rPr>
        <w:t>Как видно, вращение бурильной колонны, необходимое при роторном бурении, приводит к значительному осложнению процесса проходки скважины. Этим и объясняется вытеснение роторного бурения в ряде районов бурением с забойными двигателями.</w:t>
      </w:r>
    </w:p>
    <w:p w:rsidR="00080331" w:rsidRDefault="00080331" w:rsidP="00896BFD">
      <w:pPr>
        <w:spacing w:before="150" w:after="150" w:line="240" w:lineRule="auto"/>
        <w:ind w:left="150" w:right="150"/>
        <w:jc w:val="center"/>
        <w:rPr>
          <w:rFonts w:ascii="Arial" w:hAnsi="Arial" w:cs="Arial"/>
          <w:b/>
          <w:sz w:val="32"/>
          <w:szCs w:val="32"/>
        </w:rPr>
      </w:pPr>
    </w:p>
    <w:p w:rsidR="00080331" w:rsidRDefault="00080331" w:rsidP="00896BFD">
      <w:pPr>
        <w:spacing w:before="150" w:after="150" w:line="240" w:lineRule="auto"/>
        <w:ind w:left="150" w:right="150"/>
        <w:jc w:val="center"/>
        <w:rPr>
          <w:rFonts w:ascii="Arial" w:hAnsi="Arial" w:cs="Arial"/>
          <w:b/>
          <w:sz w:val="32"/>
          <w:szCs w:val="32"/>
        </w:rPr>
      </w:pPr>
      <w:r>
        <w:rPr>
          <w:rFonts w:ascii="Arial" w:hAnsi="Arial" w:cs="Arial"/>
          <w:b/>
          <w:sz w:val="32"/>
          <w:szCs w:val="32"/>
        </w:rPr>
        <w:t>Лекция № 10.</w:t>
      </w:r>
    </w:p>
    <w:p w:rsidR="00080331" w:rsidRPr="008049DC" w:rsidRDefault="00080331" w:rsidP="00080331">
      <w:pPr>
        <w:spacing w:before="100" w:beforeAutospacing="1" w:after="100" w:afterAutospacing="1" w:line="240" w:lineRule="auto"/>
        <w:jc w:val="center"/>
        <w:rPr>
          <w:rFonts w:ascii="Arial" w:eastAsia="Times New Roman" w:hAnsi="Arial" w:cs="Arial"/>
          <w:b/>
          <w:color w:val="000000"/>
          <w:sz w:val="32"/>
          <w:szCs w:val="32"/>
          <w:lang w:eastAsia="ru-RU"/>
        </w:rPr>
      </w:pPr>
      <w:r w:rsidRPr="009506EE">
        <w:rPr>
          <w:rFonts w:ascii="Arial" w:eastAsia="Times New Roman" w:hAnsi="Arial" w:cs="Arial"/>
          <w:b/>
          <w:color w:val="000000"/>
          <w:sz w:val="32"/>
          <w:szCs w:val="32"/>
          <w:lang w:eastAsia="ru-RU"/>
        </w:rPr>
        <w:t>Буровой вертлюг.</w:t>
      </w:r>
    </w:p>
    <w:p w:rsidR="00080331" w:rsidRPr="008049DC" w:rsidRDefault="00080331" w:rsidP="00080331">
      <w:pPr>
        <w:spacing w:before="100" w:beforeAutospacing="1" w:after="100" w:afterAutospacing="1" w:line="240" w:lineRule="auto"/>
        <w:rPr>
          <w:rFonts w:ascii="Arial" w:eastAsia="Times New Roman" w:hAnsi="Arial" w:cs="Arial"/>
          <w:color w:val="000000"/>
          <w:sz w:val="28"/>
          <w:szCs w:val="28"/>
          <w:u w:val="single"/>
          <w:lang w:eastAsia="ru-RU"/>
        </w:rPr>
      </w:pPr>
      <w:r w:rsidRPr="001672D2">
        <w:rPr>
          <w:rFonts w:ascii="Arial" w:eastAsia="Times New Roman" w:hAnsi="Arial" w:cs="Arial"/>
          <w:b/>
          <w:color w:val="000000"/>
          <w:sz w:val="28"/>
          <w:szCs w:val="28"/>
          <w:u w:val="single"/>
          <w:lang w:eastAsia="ru-RU"/>
        </w:rPr>
        <w:t>Вертлюг</w:t>
      </w:r>
      <w:r w:rsidRPr="008049DC">
        <w:rPr>
          <w:rFonts w:ascii="Arial" w:eastAsia="Times New Roman" w:hAnsi="Arial" w:cs="Arial"/>
          <w:color w:val="000000"/>
          <w:sz w:val="28"/>
          <w:szCs w:val="28"/>
          <w:u w:val="single"/>
          <w:lang w:eastAsia="ru-RU"/>
        </w:rPr>
        <w:t xml:space="preserve"> – промежуточное звено между талевой системой и бурильным инструментом. Он обеспечивает свободное вращение инструмента и подачу бурового раствора в колонну труб. </w:t>
      </w:r>
    </w:p>
    <w:p w:rsidR="00080331" w:rsidRDefault="00080331" w:rsidP="00080331">
      <w:pPr>
        <w:spacing w:before="100" w:beforeAutospacing="1" w:after="100" w:afterAutospacing="1" w:line="240" w:lineRule="auto"/>
        <w:rPr>
          <w:rFonts w:ascii="Arial" w:eastAsia="Times New Roman" w:hAnsi="Arial" w:cs="Arial"/>
          <w:color w:val="000000"/>
          <w:sz w:val="28"/>
          <w:szCs w:val="28"/>
          <w:u w:val="single"/>
          <w:lang w:eastAsia="ru-RU"/>
        </w:rPr>
      </w:pPr>
      <w:r w:rsidRPr="008049DC">
        <w:rPr>
          <w:rFonts w:ascii="Arial" w:eastAsia="Times New Roman" w:hAnsi="Arial" w:cs="Arial"/>
          <w:color w:val="000000"/>
          <w:sz w:val="28"/>
          <w:szCs w:val="28"/>
          <w:u w:val="single"/>
          <w:lang w:eastAsia="ru-RU"/>
        </w:rPr>
        <w:t>При этом</w:t>
      </w:r>
      <w:proofErr w:type="gramStart"/>
      <w:r w:rsidRPr="008049DC">
        <w:rPr>
          <w:rFonts w:ascii="Arial" w:eastAsia="Times New Roman" w:hAnsi="Arial" w:cs="Arial"/>
          <w:color w:val="000000"/>
          <w:sz w:val="28"/>
          <w:szCs w:val="28"/>
          <w:u w:val="single"/>
          <w:lang w:eastAsia="ru-RU"/>
        </w:rPr>
        <w:t>,</w:t>
      </w:r>
      <w:proofErr w:type="gramEnd"/>
      <w:r w:rsidRPr="008049DC">
        <w:rPr>
          <w:rFonts w:ascii="Arial" w:eastAsia="Times New Roman" w:hAnsi="Arial" w:cs="Arial"/>
          <w:color w:val="000000"/>
          <w:sz w:val="28"/>
          <w:szCs w:val="28"/>
          <w:u w:val="single"/>
          <w:lang w:eastAsia="ru-RU"/>
        </w:rPr>
        <w:t xml:space="preserve"> вертлюг является соединительным звеном между талевой системой и буровым инструментом. Вертлюг должен удерживать подвешенную к нему колонну бурильных труб</w:t>
      </w:r>
      <w:r>
        <w:rPr>
          <w:rFonts w:ascii="Arial" w:eastAsia="Times New Roman" w:hAnsi="Arial" w:cs="Arial"/>
          <w:color w:val="000000"/>
          <w:sz w:val="28"/>
          <w:szCs w:val="28"/>
          <w:u w:val="single"/>
          <w:lang w:eastAsia="ru-RU"/>
        </w:rPr>
        <w:t>.</w:t>
      </w:r>
      <w:r w:rsidRPr="008049DC">
        <w:rPr>
          <w:rFonts w:ascii="Arial" w:eastAsia="Times New Roman" w:hAnsi="Arial" w:cs="Arial"/>
          <w:color w:val="000000"/>
          <w:sz w:val="28"/>
          <w:szCs w:val="28"/>
          <w:u w:val="single"/>
          <w:lang w:eastAsia="ru-RU"/>
        </w:rPr>
        <w:t xml:space="preserve"> </w:t>
      </w:r>
    </w:p>
    <w:p w:rsidR="00080331" w:rsidRDefault="00080331" w:rsidP="00080331">
      <w:pPr>
        <w:spacing w:before="100" w:beforeAutospacing="1" w:after="100" w:afterAutospacing="1" w:line="240" w:lineRule="auto"/>
        <w:rPr>
          <w:rFonts w:ascii="Arial" w:eastAsia="Times New Roman" w:hAnsi="Arial" w:cs="Arial"/>
          <w:color w:val="000000"/>
          <w:sz w:val="28"/>
          <w:szCs w:val="28"/>
          <w:u w:val="single"/>
          <w:lang w:eastAsia="ru-RU"/>
        </w:rPr>
      </w:pPr>
      <w:r w:rsidRPr="00E72E3D">
        <w:rPr>
          <w:rFonts w:ascii="Arial" w:eastAsia="Times New Roman" w:hAnsi="Arial" w:cs="Arial"/>
          <w:b/>
          <w:color w:val="000000"/>
          <w:sz w:val="28"/>
          <w:szCs w:val="28"/>
          <w:u w:val="single"/>
          <w:lang w:eastAsia="ru-RU"/>
        </w:rPr>
        <w:t>Вертлюг</w:t>
      </w:r>
      <w:r w:rsidRPr="008049DC">
        <w:rPr>
          <w:rFonts w:ascii="Arial" w:eastAsia="Times New Roman" w:hAnsi="Arial" w:cs="Arial"/>
          <w:color w:val="000000"/>
          <w:sz w:val="28"/>
          <w:szCs w:val="28"/>
          <w:u w:val="single"/>
          <w:lang w:eastAsia="ru-RU"/>
        </w:rPr>
        <w:t xml:space="preserve"> - это промежуточное звено между бурильной колонной и буровым шлангом; является как бы пятой, обеспечивающей вращение колонны труб на весу. Вертлюг подвешивается на крюке и перемещается во время бурения скважин вертикально на длину ведущей трубы (6 - 18 м). К стволу вертлюга присоединяют на левой резьбе ведущую трубу бурильной колонны. Промывочная жидкость подводится к вертлюгу гибким буровым шлангом, который одним концом прикрепляют к соединительному патрубку вертлюга, а другим - к стояку на высоте несколько меньше длины шланга.</w:t>
      </w:r>
    </w:p>
    <w:p w:rsidR="00080331" w:rsidRPr="008049DC" w:rsidRDefault="00080331" w:rsidP="00080331">
      <w:pPr>
        <w:spacing w:before="100" w:beforeAutospacing="1" w:after="100" w:afterAutospacing="1" w:line="240" w:lineRule="auto"/>
        <w:rPr>
          <w:rFonts w:ascii="Arial" w:eastAsia="Times New Roman" w:hAnsi="Arial" w:cs="Arial"/>
          <w:color w:val="000000"/>
          <w:sz w:val="28"/>
          <w:szCs w:val="28"/>
          <w:u w:val="single"/>
          <w:lang w:eastAsia="ru-RU"/>
        </w:rPr>
      </w:pPr>
      <w:r w:rsidRPr="008049DC">
        <w:rPr>
          <w:rFonts w:ascii="Arial" w:eastAsia="Times New Roman" w:hAnsi="Arial" w:cs="Arial"/>
          <w:color w:val="000000"/>
          <w:sz w:val="28"/>
          <w:szCs w:val="28"/>
          <w:u w:val="single"/>
          <w:lang w:eastAsia="ru-RU"/>
        </w:rPr>
        <w:t xml:space="preserve">Во время спускоподъемных операций вертлюг с ведущей трубой и гибким шлангом отводится в шурф и отсоединяется от талевого блока. </w:t>
      </w:r>
    </w:p>
    <w:p w:rsidR="00080331" w:rsidRDefault="00080331" w:rsidP="00080331">
      <w:pPr>
        <w:spacing w:before="100" w:beforeAutospacing="1" w:after="100" w:afterAutospacing="1" w:line="240" w:lineRule="auto"/>
        <w:rPr>
          <w:rFonts w:ascii="Arial" w:eastAsia="Times New Roman" w:hAnsi="Arial" w:cs="Arial"/>
          <w:color w:val="000000"/>
          <w:sz w:val="28"/>
          <w:szCs w:val="28"/>
          <w:u w:val="single"/>
          <w:lang w:eastAsia="ru-RU"/>
        </w:rPr>
      </w:pPr>
      <w:r w:rsidRPr="008049DC">
        <w:rPr>
          <w:rFonts w:ascii="Arial" w:eastAsia="Times New Roman" w:hAnsi="Arial" w:cs="Arial"/>
          <w:color w:val="000000"/>
          <w:sz w:val="28"/>
          <w:szCs w:val="28"/>
          <w:u w:val="single"/>
          <w:lang w:eastAsia="ru-RU"/>
        </w:rPr>
        <w:t xml:space="preserve">При бурении забойными двигателями вертлюг используется для периодических </w:t>
      </w:r>
      <w:proofErr w:type="spellStart"/>
      <w:r w:rsidRPr="008049DC">
        <w:rPr>
          <w:rFonts w:ascii="Arial" w:eastAsia="Times New Roman" w:hAnsi="Arial" w:cs="Arial"/>
          <w:color w:val="000000"/>
          <w:sz w:val="28"/>
          <w:szCs w:val="28"/>
          <w:u w:val="single"/>
          <w:lang w:eastAsia="ru-RU"/>
        </w:rPr>
        <w:t>проворачиваний</w:t>
      </w:r>
      <w:proofErr w:type="spellEnd"/>
      <w:r w:rsidRPr="008049DC">
        <w:rPr>
          <w:rFonts w:ascii="Arial" w:eastAsia="Times New Roman" w:hAnsi="Arial" w:cs="Arial"/>
          <w:color w:val="000000"/>
          <w:sz w:val="28"/>
          <w:szCs w:val="28"/>
          <w:u w:val="single"/>
          <w:lang w:eastAsia="ru-RU"/>
        </w:rPr>
        <w:t xml:space="preserve"> бурильной колонны с целью предотвращения прихватов. </w:t>
      </w:r>
    </w:p>
    <w:p w:rsidR="00080331" w:rsidRPr="008049DC" w:rsidRDefault="00080331" w:rsidP="00080331">
      <w:pPr>
        <w:spacing w:before="100" w:beforeAutospacing="1" w:after="100" w:afterAutospacing="1" w:line="240" w:lineRule="auto"/>
        <w:rPr>
          <w:rFonts w:ascii="Arial" w:eastAsia="Times New Roman" w:hAnsi="Arial" w:cs="Arial"/>
          <w:color w:val="000000"/>
          <w:sz w:val="28"/>
          <w:szCs w:val="28"/>
          <w:u w:val="single"/>
          <w:lang w:eastAsia="ru-RU"/>
        </w:rPr>
      </w:pPr>
      <w:r w:rsidRPr="008049DC">
        <w:rPr>
          <w:rFonts w:ascii="Arial" w:eastAsia="Times New Roman" w:hAnsi="Arial" w:cs="Arial"/>
          <w:color w:val="000000"/>
          <w:sz w:val="28"/>
          <w:szCs w:val="28"/>
          <w:u w:val="single"/>
          <w:lang w:eastAsia="ru-RU"/>
        </w:rPr>
        <w:t xml:space="preserve">И поэтому он является ответственным буровым оборудованием </w:t>
      </w:r>
      <w:r>
        <w:rPr>
          <w:rFonts w:ascii="Arial" w:eastAsia="Times New Roman" w:hAnsi="Arial" w:cs="Arial"/>
          <w:color w:val="000000"/>
          <w:sz w:val="28"/>
          <w:szCs w:val="28"/>
          <w:u w:val="single"/>
          <w:lang w:eastAsia="ru-RU"/>
        </w:rPr>
        <w:t>в плане надежности. Вертлюг долж</w:t>
      </w:r>
      <w:r w:rsidRPr="008049DC">
        <w:rPr>
          <w:rFonts w:ascii="Arial" w:eastAsia="Times New Roman" w:hAnsi="Arial" w:cs="Arial"/>
          <w:color w:val="000000"/>
          <w:sz w:val="28"/>
          <w:szCs w:val="28"/>
          <w:u w:val="single"/>
          <w:lang w:eastAsia="ru-RU"/>
        </w:rPr>
        <w:t>ен обеспечивать бесперебойную работу бурильного инструмента, а также безопасность обслуживающего персонала.</w:t>
      </w:r>
    </w:p>
    <w:p w:rsidR="00080331" w:rsidRDefault="00080331" w:rsidP="00080331">
      <w:pPr>
        <w:spacing w:before="100" w:beforeAutospacing="1" w:after="100" w:afterAutospacing="1" w:line="240" w:lineRule="auto"/>
        <w:jc w:val="center"/>
        <w:rPr>
          <w:rFonts w:ascii="Arial" w:eastAsia="Times New Roman" w:hAnsi="Arial" w:cs="Arial"/>
          <w:b/>
          <w:bCs/>
          <w:color w:val="000000"/>
          <w:sz w:val="32"/>
          <w:szCs w:val="32"/>
          <w:lang w:eastAsia="ru-RU" w:bidi="ru-RU"/>
        </w:rPr>
      </w:pPr>
      <w:r w:rsidRPr="002F2B85">
        <w:rPr>
          <w:rFonts w:ascii="Arial" w:eastAsia="Times New Roman" w:hAnsi="Arial" w:cs="Arial"/>
          <w:b/>
          <w:bCs/>
          <w:color w:val="000000"/>
          <w:sz w:val="32"/>
          <w:szCs w:val="32"/>
          <w:lang w:eastAsia="ru-RU" w:bidi="ru-RU"/>
        </w:rPr>
        <w:lastRenderedPageBreak/>
        <w:t>Назначение вертлюгов, требования к ним.</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Классификация.</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Вертлюги классифицируются по следующим признакам:</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по допустимой нагрузке;</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по количеству опор (2...4 подшипника);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по расположению главной опоры (с </w:t>
      </w:r>
      <w:proofErr w:type="gramStart"/>
      <w:r w:rsidRPr="00DF211B">
        <w:rPr>
          <w:rFonts w:ascii="Arial" w:hAnsi="Arial" w:cs="Arial"/>
          <w:sz w:val="28"/>
          <w:szCs w:val="28"/>
          <w:lang w:eastAsia="ru-RU"/>
        </w:rPr>
        <w:t>верхним</w:t>
      </w:r>
      <w:proofErr w:type="gramEnd"/>
      <w:r w:rsidRPr="00DF211B">
        <w:rPr>
          <w:rFonts w:ascii="Arial" w:hAnsi="Arial" w:cs="Arial"/>
          <w:sz w:val="28"/>
          <w:szCs w:val="28"/>
          <w:lang w:eastAsia="ru-RU"/>
        </w:rPr>
        <w:t xml:space="preserve">, нижним промежуточным); </w:t>
      </w:r>
    </w:p>
    <w:p w:rsidR="00080331"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по расположению напорного уплотнения (с </w:t>
      </w:r>
      <w:proofErr w:type="gramStart"/>
      <w:r w:rsidRPr="00DF211B">
        <w:rPr>
          <w:rFonts w:ascii="Arial" w:hAnsi="Arial" w:cs="Arial"/>
          <w:sz w:val="28"/>
          <w:szCs w:val="28"/>
          <w:lang w:eastAsia="ru-RU"/>
        </w:rPr>
        <w:t>верхним</w:t>
      </w:r>
      <w:proofErr w:type="gramEnd"/>
      <w:r w:rsidRPr="00DF211B">
        <w:rPr>
          <w:rFonts w:ascii="Arial" w:hAnsi="Arial" w:cs="Arial"/>
          <w:sz w:val="28"/>
          <w:szCs w:val="28"/>
          <w:lang w:eastAsia="ru-RU"/>
        </w:rPr>
        <w:t xml:space="preserve"> и нижним). </w:t>
      </w:r>
    </w:p>
    <w:p w:rsidR="00080331" w:rsidRDefault="00080331" w:rsidP="00080331">
      <w:pPr>
        <w:pStyle w:val="a3"/>
        <w:rPr>
          <w:rFonts w:ascii="Arial" w:hAnsi="Arial" w:cs="Arial"/>
          <w:sz w:val="28"/>
          <w:szCs w:val="28"/>
          <w:lang w:eastAsia="ru-RU"/>
        </w:rPr>
      </w:pPr>
    </w:p>
    <w:p w:rsidR="00080331" w:rsidRDefault="00080331" w:rsidP="00080331">
      <w:pPr>
        <w:pStyle w:val="a3"/>
        <w:rPr>
          <w:rFonts w:ascii="Arial" w:hAnsi="Arial" w:cs="Arial"/>
          <w:b/>
          <w:sz w:val="28"/>
          <w:szCs w:val="28"/>
          <w:lang w:eastAsia="ru-RU"/>
        </w:rPr>
      </w:pPr>
      <w:r w:rsidRPr="00DF211B">
        <w:rPr>
          <w:rFonts w:ascii="Arial" w:hAnsi="Arial" w:cs="Arial"/>
          <w:b/>
          <w:sz w:val="28"/>
          <w:szCs w:val="28"/>
          <w:lang w:eastAsia="ru-RU"/>
        </w:rPr>
        <w:t xml:space="preserve">Конструкция вертлюга должна удовлетворять следующим требованиям: </w:t>
      </w:r>
    </w:p>
    <w:p w:rsidR="00080331" w:rsidRPr="00DF211B" w:rsidRDefault="00080331" w:rsidP="00080331">
      <w:pPr>
        <w:pStyle w:val="a3"/>
        <w:rPr>
          <w:rFonts w:ascii="Arial" w:hAnsi="Arial" w:cs="Arial"/>
          <w:b/>
          <w:sz w:val="28"/>
          <w:szCs w:val="28"/>
          <w:lang w:eastAsia="ru-RU"/>
        </w:rPr>
      </w:pP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иметь достато</w:t>
      </w:r>
      <w:r>
        <w:rPr>
          <w:rFonts w:ascii="Arial" w:hAnsi="Arial" w:cs="Arial"/>
          <w:sz w:val="28"/>
          <w:szCs w:val="28"/>
          <w:lang w:eastAsia="ru-RU"/>
        </w:rPr>
        <w:t>чную прочность исключающую разруш</w:t>
      </w:r>
      <w:r w:rsidRPr="00DF211B">
        <w:rPr>
          <w:rFonts w:ascii="Arial" w:hAnsi="Arial" w:cs="Arial"/>
          <w:sz w:val="28"/>
          <w:szCs w:val="28"/>
          <w:lang w:eastAsia="ru-RU"/>
        </w:rPr>
        <w:t xml:space="preserve">ение или деформацию деталей при действии максимальной нагрузки;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безотказность и долговечность должны быть достаточными для осуществления длительного процесса бурения;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уплотнения должны обеспечить надежную </w:t>
      </w:r>
      <w:proofErr w:type="gramStart"/>
      <w:r w:rsidRPr="00DF211B">
        <w:rPr>
          <w:rFonts w:ascii="Arial" w:hAnsi="Arial" w:cs="Arial"/>
          <w:sz w:val="28"/>
          <w:szCs w:val="28"/>
          <w:lang w:eastAsia="ru-RU"/>
        </w:rPr>
        <w:t>герметизацию</w:t>
      </w:r>
      <w:proofErr w:type="gramEnd"/>
      <w:r w:rsidRPr="00DF211B">
        <w:rPr>
          <w:rFonts w:ascii="Arial" w:hAnsi="Arial" w:cs="Arial"/>
          <w:sz w:val="28"/>
          <w:szCs w:val="28"/>
          <w:lang w:eastAsia="ru-RU"/>
        </w:rPr>
        <w:t xml:space="preserve"> предотвращающую утечки промывочной жидкости и масла;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обеспечивать быструю и легкую смену изнашиваемых деталей (монтаж, сменной трубы, деталей уплотнения масляной ванны);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проточная часть вертлюга должна быть износоустойчивой и обеспечивать минимальные гидравлические потери;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-размеры корпуса должны быть достаточными для размещения необходимого количества смазки и отвода тепла;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предупредить сом отвинчивание бурового инструмента, имеющего правую резьбу;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иметь устройства для заливки слива и контроля уровня масла иметь сапун выпуска паров нагретого масла;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конструкция должна быть по возможности простой в изготовлении эксплуатации и ремонте;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иметь </w:t>
      </w:r>
      <w:proofErr w:type="spellStart"/>
      <w:r w:rsidRPr="00DF211B">
        <w:rPr>
          <w:rFonts w:ascii="Arial" w:hAnsi="Arial" w:cs="Arial"/>
          <w:sz w:val="28"/>
          <w:szCs w:val="28"/>
          <w:lang w:eastAsia="ru-RU"/>
        </w:rPr>
        <w:t>штроп</w:t>
      </w:r>
      <w:proofErr w:type="spellEnd"/>
      <w:r w:rsidRPr="00DF211B">
        <w:rPr>
          <w:rFonts w:ascii="Arial" w:hAnsi="Arial" w:cs="Arial"/>
          <w:sz w:val="28"/>
          <w:szCs w:val="28"/>
          <w:lang w:eastAsia="ru-RU"/>
        </w:rPr>
        <w:t xml:space="preserve"> для подвески его на крюк буровой установки или к </w:t>
      </w:r>
      <w:proofErr w:type="gramStart"/>
      <w:r w:rsidRPr="00DF211B">
        <w:rPr>
          <w:rFonts w:ascii="Arial" w:hAnsi="Arial" w:cs="Arial"/>
          <w:sz w:val="28"/>
          <w:szCs w:val="28"/>
          <w:lang w:eastAsia="ru-RU"/>
        </w:rPr>
        <w:t>боковым</w:t>
      </w:r>
      <w:proofErr w:type="gramEnd"/>
      <w:r w:rsidRPr="00DF211B">
        <w:rPr>
          <w:rFonts w:ascii="Arial" w:hAnsi="Arial" w:cs="Arial"/>
          <w:sz w:val="28"/>
          <w:szCs w:val="28"/>
          <w:lang w:eastAsia="ru-RU"/>
        </w:rPr>
        <w:t xml:space="preserve"> автоматического элеватора; </w:t>
      </w:r>
    </w:p>
    <w:p w:rsidR="00080331" w:rsidRPr="00DF211B" w:rsidRDefault="00080331" w:rsidP="00080331">
      <w:pPr>
        <w:pStyle w:val="a3"/>
        <w:rPr>
          <w:rFonts w:ascii="Arial" w:hAnsi="Arial" w:cs="Arial"/>
          <w:sz w:val="28"/>
          <w:szCs w:val="28"/>
          <w:lang w:eastAsia="ru-RU"/>
        </w:rPr>
      </w:pPr>
      <w:r w:rsidRPr="00DF211B">
        <w:rPr>
          <w:rFonts w:ascii="Arial" w:hAnsi="Arial" w:cs="Arial"/>
          <w:sz w:val="28"/>
          <w:szCs w:val="28"/>
          <w:lang w:eastAsia="ru-RU"/>
        </w:rPr>
        <w:t xml:space="preserve">- иметь ограничение перемещения. </w:t>
      </w:r>
    </w:p>
    <w:p w:rsidR="00080331" w:rsidRPr="00DF211B" w:rsidRDefault="00080331" w:rsidP="00080331">
      <w:pPr>
        <w:pStyle w:val="a3"/>
        <w:rPr>
          <w:rFonts w:ascii="Arial" w:hAnsi="Arial" w:cs="Arial"/>
          <w:sz w:val="28"/>
          <w:szCs w:val="28"/>
          <w:lang w:eastAsia="ru-RU"/>
        </w:rPr>
      </w:pPr>
    </w:p>
    <w:p w:rsidR="00080331" w:rsidRDefault="00080331" w:rsidP="00080331">
      <w:pPr>
        <w:pStyle w:val="a3"/>
        <w:rPr>
          <w:rFonts w:ascii="Arial" w:hAnsi="Arial" w:cs="Arial"/>
          <w:b/>
          <w:sz w:val="28"/>
          <w:szCs w:val="28"/>
          <w:lang w:eastAsia="ru-RU"/>
        </w:rPr>
      </w:pPr>
    </w:p>
    <w:p w:rsidR="00080331" w:rsidRPr="00313005" w:rsidRDefault="00080331" w:rsidP="00080331">
      <w:pPr>
        <w:spacing w:before="100" w:beforeAutospacing="1" w:after="100" w:afterAutospacing="1" w:line="240" w:lineRule="auto"/>
        <w:rPr>
          <w:rFonts w:ascii="Arial" w:eastAsia="Times New Roman" w:hAnsi="Arial" w:cs="Arial"/>
          <w:color w:val="000000"/>
          <w:sz w:val="28"/>
          <w:szCs w:val="28"/>
          <w:lang w:eastAsia="ru-RU"/>
        </w:rPr>
      </w:pPr>
      <w:r w:rsidRPr="00422DA4">
        <w:rPr>
          <w:rFonts w:ascii="Arial" w:eastAsia="Times New Roman" w:hAnsi="Arial" w:cs="Arial"/>
          <w:b/>
          <w:color w:val="000000"/>
          <w:sz w:val="28"/>
          <w:szCs w:val="28"/>
          <w:u w:val="single"/>
          <w:lang w:eastAsia="ru-RU"/>
        </w:rPr>
        <w:t>Параметры</w:t>
      </w:r>
      <w:r w:rsidRPr="00422DA4">
        <w:rPr>
          <w:rFonts w:ascii="Arial" w:eastAsia="Times New Roman" w:hAnsi="Arial" w:cs="Arial"/>
          <w:b/>
          <w:color w:val="000000"/>
          <w:sz w:val="28"/>
          <w:szCs w:val="28"/>
          <w:lang w:eastAsia="ru-RU"/>
        </w:rPr>
        <w:t>:</w:t>
      </w:r>
      <w:r w:rsidRPr="00313005">
        <w:rPr>
          <w:rFonts w:ascii="Arial" w:eastAsia="Times New Roman" w:hAnsi="Arial" w:cs="Arial"/>
          <w:color w:val="000000"/>
          <w:sz w:val="28"/>
          <w:szCs w:val="28"/>
          <w:lang w:eastAsia="ru-RU"/>
        </w:rPr>
        <w:t xml:space="preserve"> </w:t>
      </w:r>
    </w:p>
    <w:p w:rsidR="00080331" w:rsidRPr="00313005" w:rsidRDefault="00080331" w:rsidP="00080331">
      <w:pPr>
        <w:pStyle w:val="a3"/>
        <w:rPr>
          <w:rFonts w:ascii="Arial" w:hAnsi="Arial" w:cs="Arial"/>
          <w:sz w:val="28"/>
          <w:szCs w:val="28"/>
          <w:u w:val="single"/>
          <w:lang w:eastAsia="ru-RU"/>
        </w:rPr>
      </w:pPr>
      <w:r>
        <w:rPr>
          <w:rFonts w:ascii="Arial" w:hAnsi="Arial" w:cs="Arial"/>
          <w:sz w:val="28"/>
          <w:szCs w:val="28"/>
          <w:u w:val="single"/>
          <w:lang w:eastAsia="ru-RU"/>
        </w:rPr>
        <w:t>- Допустимая нагрузка, т</w:t>
      </w:r>
      <w:proofErr w:type="gramStart"/>
      <w:r>
        <w:rPr>
          <w:rFonts w:ascii="Arial" w:hAnsi="Arial" w:cs="Arial"/>
          <w:sz w:val="28"/>
          <w:szCs w:val="28"/>
          <w:u w:val="single"/>
          <w:lang w:eastAsia="ru-RU"/>
        </w:rPr>
        <w:t xml:space="preserve"> </w:t>
      </w:r>
      <w:r w:rsidRPr="00313005">
        <w:rPr>
          <w:rFonts w:ascii="Arial" w:hAnsi="Arial" w:cs="Arial"/>
          <w:sz w:val="28"/>
          <w:szCs w:val="28"/>
          <w:u w:val="single"/>
          <w:lang w:eastAsia="ru-RU"/>
        </w:rPr>
        <w:t>:</w:t>
      </w:r>
      <w:proofErr w:type="gramEnd"/>
      <w:r w:rsidRPr="00313005">
        <w:rPr>
          <w:rFonts w:ascii="Arial" w:hAnsi="Arial" w:cs="Arial"/>
          <w:sz w:val="28"/>
          <w:szCs w:val="28"/>
          <w:u w:val="single"/>
          <w:lang w:eastAsia="ru-RU"/>
        </w:rPr>
        <w:t xml:space="preserve"> статическая на ствол; при частоте вращения ствола 100 об/мин; </w:t>
      </w:r>
    </w:p>
    <w:p w:rsidR="00080331" w:rsidRPr="00313005"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t xml:space="preserve">- Масса сухого вертлюга, </w:t>
      </w:r>
      <w:proofErr w:type="gramStart"/>
      <w:r w:rsidRPr="00313005">
        <w:rPr>
          <w:rFonts w:ascii="Arial" w:hAnsi="Arial" w:cs="Arial"/>
          <w:sz w:val="28"/>
          <w:szCs w:val="28"/>
          <w:u w:val="single"/>
          <w:lang w:eastAsia="ru-RU"/>
        </w:rPr>
        <w:t>кг</w:t>
      </w:r>
      <w:proofErr w:type="gramEnd"/>
      <w:r w:rsidRPr="00313005">
        <w:rPr>
          <w:rFonts w:ascii="Arial" w:hAnsi="Arial" w:cs="Arial"/>
          <w:sz w:val="28"/>
          <w:szCs w:val="28"/>
          <w:u w:val="single"/>
          <w:lang w:eastAsia="ru-RU"/>
        </w:rPr>
        <w:t xml:space="preserve">; </w:t>
      </w:r>
    </w:p>
    <w:p w:rsidR="00080331" w:rsidRPr="00313005"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t xml:space="preserve">- Высота (без  </w:t>
      </w:r>
      <w:proofErr w:type="spellStart"/>
      <w:r w:rsidRPr="00313005">
        <w:rPr>
          <w:rFonts w:ascii="Arial" w:hAnsi="Arial" w:cs="Arial"/>
          <w:sz w:val="28"/>
          <w:szCs w:val="28"/>
          <w:u w:val="single"/>
          <w:lang w:eastAsia="ru-RU"/>
        </w:rPr>
        <w:t>штропа</w:t>
      </w:r>
      <w:proofErr w:type="spellEnd"/>
      <w:r w:rsidRPr="00313005">
        <w:rPr>
          <w:rFonts w:ascii="Arial" w:hAnsi="Arial" w:cs="Arial"/>
          <w:sz w:val="28"/>
          <w:szCs w:val="28"/>
          <w:u w:val="single"/>
          <w:lang w:eastAsia="ru-RU"/>
        </w:rPr>
        <w:t xml:space="preserve">), м; </w:t>
      </w:r>
    </w:p>
    <w:p w:rsidR="00080331" w:rsidRPr="00313005"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t xml:space="preserve">- Вместимость масляной ванны, </w:t>
      </w:r>
      <w:proofErr w:type="gramStart"/>
      <w:r w:rsidRPr="00313005">
        <w:rPr>
          <w:rFonts w:ascii="Arial" w:hAnsi="Arial" w:cs="Arial"/>
          <w:sz w:val="28"/>
          <w:szCs w:val="28"/>
          <w:u w:val="single"/>
          <w:lang w:eastAsia="ru-RU"/>
        </w:rPr>
        <w:t>л</w:t>
      </w:r>
      <w:proofErr w:type="gramEnd"/>
      <w:r w:rsidRPr="00313005">
        <w:rPr>
          <w:rFonts w:ascii="Arial" w:hAnsi="Arial" w:cs="Arial"/>
          <w:sz w:val="28"/>
          <w:szCs w:val="28"/>
          <w:u w:val="single"/>
          <w:lang w:eastAsia="ru-RU"/>
        </w:rPr>
        <w:t xml:space="preserve">; </w:t>
      </w:r>
    </w:p>
    <w:p w:rsidR="00080331" w:rsidRPr="00313005"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t xml:space="preserve">- Диаметр отверстия в стволе, </w:t>
      </w:r>
      <w:proofErr w:type="gramStart"/>
      <w:r w:rsidRPr="00313005">
        <w:rPr>
          <w:rFonts w:ascii="Arial" w:hAnsi="Arial" w:cs="Arial"/>
          <w:sz w:val="28"/>
          <w:szCs w:val="28"/>
          <w:u w:val="single"/>
          <w:lang w:eastAsia="ru-RU"/>
        </w:rPr>
        <w:t>мм</w:t>
      </w:r>
      <w:proofErr w:type="gramEnd"/>
      <w:r w:rsidRPr="00313005">
        <w:rPr>
          <w:rFonts w:ascii="Arial" w:hAnsi="Arial" w:cs="Arial"/>
          <w:sz w:val="28"/>
          <w:szCs w:val="28"/>
          <w:u w:val="single"/>
          <w:lang w:eastAsia="ru-RU"/>
        </w:rPr>
        <w:t xml:space="preserve">; </w:t>
      </w:r>
    </w:p>
    <w:p w:rsidR="00080331" w:rsidRPr="00313005"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lastRenderedPageBreak/>
        <w:t xml:space="preserve">- Наибольшее давление прокачиваемой жидкости, МПа; </w:t>
      </w:r>
    </w:p>
    <w:p w:rsidR="00080331" w:rsidRPr="00313005"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t xml:space="preserve">- Максимальная частота вращения ствола, </w:t>
      </w:r>
      <w:proofErr w:type="gramStart"/>
      <w:r w:rsidRPr="00313005">
        <w:rPr>
          <w:rFonts w:ascii="Arial" w:hAnsi="Arial" w:cs="Arial"/>
          <w:sz w:val="28"/>
          <w:szCs w:val="28"/>
          <w:u w:val="single"/>
          <w:lang w:eastAsia="ru-RU"/>
        </w:rPr>
        <w:t>об</w:t>
      </w:r>
      <w:proofErr w:type="gramEnd"/>
      <w:r w:rsidRPr="00313005">
        <w:rPr>
          <w:rFonts w:ascii="Arial" w:hAnsi="Arial" w:cs="Arial"/>
          <w:sz w:val="28"/>
          <w:szCs w:val="28"/>
          <w:u w:val="single"/>
          <w:lang w:eastAsia="ru-RU"/>
        </w:rPr>
        <w:t>/мин;</w:t>
      </w:r>
    </w:p>
    <w:p w:rsidR="00080331" w:rsidRPr="00F75EE2" w:rsidRDefault="00080331" w:rsidP="00080331">
      <w:pPr>
        <w:pStyle w:val="a3"/>
        <w:rPr>
          <w:rFonts w:ascii="Arial" w:hAnsi="Arial" w:cs="Arial"/>
          <w:sz w:val="28"/>
          <w:szCs w:val="28"/>
          <w:u w:val="single"/>
          <w:lang w:eastAsia="ru-RU"/>
        </w:rPr>
      </w:pPr>
      <w:r w:rsidRPr="00313005">
        <w:rPr>
          <w:rFonts w:ascii="Arial" w:hAnsi="Arial" w:cs="Arial"/>
          <w:sz w:val="28"/>
          <w:szCs w:val="28"/>
          <w:u w:val="single"/>
          <w:lang w:eastAsia="ru-RU"/>
        </w:rPr>
        <w:t xml:space="preserve">- Условная глубина бурения, </w:t>
      </w:r>
      <w:proofErr w:type="gramStart"/>
      <w:r w:rsidRPr="00313005">
        <w:rPr>
          <w:rFonts w:ascii="Arial" w:hAnsi="Arial" w:cs="Arial"/>
          <w:sz w:val="28"/>
          <w:szCs w:val="28"/>
          <w:u w:val="single"/>
          <w:lang w:eastAsia="ru-RU"/>
        </w:rPr>
        <w:t>м</w:t>
      </w:r>
      <w:proofErr w:type="gramEnd"/>
      <w:r w:rsidRPr="00313005">
        <w:rPr>
          <w:rFonts w:ascii="Arial" w:hAnsi="Arial" w:cs="Arial"/>
          <w:sz w:val="28"/>
          <w:szCs w:val="28"/>
          <w:u w:val="single"/>
          <w:lang w:eastAsia="ru-RU"/>
        </w:rPr>
        <w:t>;</w:t>
      </w:r>
      <w:r w:rsidRPr="00F75EE2">
        <w:rPr>
          <w:rFonts w:ascii="Arial" w:hAnsi="Arial" w:cs="Arial"/>
          <w:sz w:val="28"/>
          <w:szCs w:val="28"/>
          <w:u w:val="single"/>
          <w:lang w:eastAsia="ru-RU"/>
        </w:rPr>
        <w:t xml:space="preserve"> </w:t>
      </w:r>
    </w:p>
    <w:p w:rsidR="00080331" w:rsidRDefault="00080331" w:rsidP="00080331">
      <w:pPr>
        <w:spacing w:before="100" w:beforeAutospacing="1" w:after="100" w:afterAutospacing="1" w:line="240" w:lineRule="auto"/>
        <w:rPr>
          <w:rFonts w:ascii="Arial" w:eastAsia="Times New Roman" w:hAnsi="Arial" w:cs="Arial"/>
          <w:b/>
          <w:color w:val="000000"/>
          <w:sz w:val="32"/>
          <w:szCs w:val="32"/>
          <w:lang w:eastAsia="ru-RU"/>
        </w:rPr>
      </w:pPr>
      <w:r>
        <w:rPr>
          <w:rFonts w:ascii="Arial" w:eastAsia="Times New Roman" w:hAnsi="Arial" w:cs="Arial"/>
          <w:b/>
          <w:noProof/>
          <w:color w:val="000000"/>
          <w:sz w:val="32"/>
          <w:szCs w:val="32"/>
          <w:lang w:eastAsia="ru-RU"/>
        </w:rPr>
        <w:drawing>
          <wp:inline distT="0" distB="0" distL="0" distR="0">
            <wp:extent cx="2395855" cy="2517775"/>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5855" cy="2517775"/>
                    </a:xfrm>
                    <a:prstGeom prst="rect">
                      <a:avLst/>
                    </a:prstGeom>
                    <a:noFill/>
                  </pic:spPr>
                </pic:pic>
              </a:graphicData>
            </a:graphic>
          </wp:inline>
        </w:drawing>
      </w:r>
    </w:p>
    <w:p w:rsidR="00080331" w:rsidRDefault="00080331" w:rsidP="00080331">
      <w:pPr>
        <w:spacing w:before="100" w:beforeAutospacing="1" w:after="100" w:afterAutospacing="1" w:line="240" w:lineRule="auto"/>
        <w:rPr>
          <w:rFonts w:ascii="Arial" w:eastAsia="Times New Roman" w:hAnsi="Arial" w:cs="Arial"/>
          <w:b/>
          <w:color w:val="000000"/>
          <w:sz w:val="32"/>
          <w:szCs w:val="32"/>
          <w:lang w:eastAsia="ru-RU"/>
        </w:rPr>
      </w:pPr>
      <w:r>
        <w:rPr>
          <w:rFonts w:ascii="Arial" w:eastAsia="Times New Roman" w:hAnsi="Arial" w:cs="Arial"/>
          <w:b/>
          <w:noProof/>
          <w:color w:val="000000"/>
          <w:sz w:val="32"/>
          <w:szCs w:val="32"/>
          <w:lang w:eastAsia="ru-RU"/>
        </w:rPr>
        <w:drawing>
          <wp:inline distT="0" distB="0" distL="0" distR="0">
            <wp:extent cx="5937885" cy="287782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7885" cy="2877820"/>
                    </a:xfrm>
                    <a:prstGeom prst="rect">
                      <a:avLst/>
                    </a:prstGeom>
                    <a:noFill/>
                  </pic:spPr>
                </pic:pic>
              </a:graphicData>
            </a:graphic>
          </wp:inline>
        </w:drawing>
      </w:r>
    </w:p>
    <w:p w:rsidR="00080331" w:rsidRDefault="00080331" w:rsidP="00080331">
      <w:pPr>
        <w:spacing w:before="100" w:beforeAutospacing="1" w:after="100" w:afterAutospacing="1" w:line="240" w:lineRule="auto"/>
        <w:rPr>
          <w:rFonts w:ascii="Arial" w:eastAsia="Times New Roman" w:hAnsi="Arial" w:cs="Arial"/>
          <w:b/>
          <w:color w:val="000000"/>
          <w:sz w:val="32"/>
          <w:szCs w:val="32"/>
          <w:lang w:eastAsia="ru-RU"/>
        </w:rPr>
      </w:pPr>
      <w:r>
        <w:rPr>
          <w:rFonts w:ascii="Arial" w:eastAsia="Times New Roman" w:hAnsi="Arial" w:cs="Arial"/>
          <w:b/>
          <w:noProof/>
          <w:color w:val="000000"/>
          <w:sz w:val="32"/>
          <w:szCs w:val="32"/>
          <w:lang w:eastAsia="ru-RU"/>
        </w:rPr>
        <w:lastRenderedPageBreak/>
        <w:drawing>
          <wp:inline distT="0" distB="0" distL="0" distR="0">
            <wp:extent cx="2243455" cy="4712335"/>
            <wp:effectExtent l="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3455" cy="4712335"/>
                    </a:xfrm>
                    <a:prstGeom prst="rect">
                      <a:avLst/>
                    </a:prstGeom>
                    <a:noFill/>
                  </pic:spPr>
                </pic:pic>
              </a:graphicData>
            </a:graphic>
          </wp:inline>
        </w:drawing>
      </w:r>
    </w:p>
    <w:p w:rsidR="00080331" w:rsidRPr="00F75EE2" w:rsidRDefault="00080331" w:rsidP="00080331">
      <w:pPr>
        <w:spacing w:before="100" w:beforeAutospacing="1" w:after="100" w:afterAutospacing="1" w:line="240" w:lineRule="auto"/>
        <w:rPr>
          <w:rFonts w:ascii="Arial" w:eastAsia="Times New Roman" w:hAnsi="Arial" w:cs="Arial"/>
          <w:color w:val="000000"/>
          <w:sz w:val="28"/>
          <w:szCs w:val="28"/>
          <w:lang w:eastAsia="ru-RU"/>
        </w:rPr>
      </w:pPr>
      <w:r w:rsidRPr="00F75EE2">
        <w:rPr>
          <w:rFonts w:ascii="Arial" w:eastAsia="Times New Roman" w:hAnsi="Arial" w:cs="Arial"/>
          <w:color w:val="000000"/>
          <w:sz w:val="28"/>
          <w:szCs w:val="28"/>
          <w:lang w:eastAsia="ru-RU"/>
        </w:rPr>
        <w:t xml:space="preserve">1 – ствол; 2, 8 – нижний и верхний масляные сальники; 3 – корпус; 4, 6 – подшипники радиальные нижний и верхний; 5 – опора главная; 7 – опора вспомогательная; 9 – уплотнение быстросменное; 10 – соединение быстроразъемное; 11 – труба напорная; 12 – крышка; 13 – подвод; 14 – </w:t>
      </w:r>
      <w:proofErr w:type="spellStart"/>
      <w:r w:rsidRPr="00F75EE2">
        <w:rPr>
          <w:rFonts w:ascii="Arial" w:eastAsia="Times New Roman" w:hAnsi="Arial" w:cs="Arial"/>
          <w:color w:val="000000"/>
          <w:sz w:val="28"/>
          <w:szCs w:val="28"/>
          <w:lang w:eastAsia="ru-RU"/>
        </w:rPr>
        <w:t>штроп</w:t>
      </w:r>
      <w:proofErr w:type="spellEnd"/>
      <w:r>
        <w:rPr>
          <w:rFonts w:ascii="Arial" w:eastAsia="Times New Roman" w:hAnsi="Arial" w:cs="Arial"/>
          <w:color w:val="000000"/>
          <w:sz w:val="28"/>
          <w:szCs w:val="28"/>
          <w:lang w:eastAsia="ru-RU"/>
        </w:rPr>
        <w:t>.</w:t>
      </w:r>
    </w:p>
    <w:sectPr w:rsidR="00080331" w:rsidRPr="00F75EE2" w:rsidSect="004676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73DE7"/>
    <w:multiLevelType w:val="multilevel"/>
    <w:tmpl w:val="29AC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2"/>
  </w:compat>
  <w:rsids>
    <w:rsidRoot w:val="00896BFD"/>
    <w:rsid w:val="00014E7A"/>
    <w:rsid w:val="0002344B"/>
    <w:rsid w:val="000411A1"/>
    <w:rsid w:val="00042C09"/>
    <w:rsid w:val="00064FF8"/>
    <w:rsid w:val="00074021"/>
    <w:rsid w:val="00080331"/>
    <w:rsid w:val="000C01D5"/>
    <w:rsid w:val="000D67C7"/>
    <w:rsid w:val="000E7BE9"/>
    <w:rsid w:val="00101A8B"/>
    <w:rsid w:val="001678B8"/>
    <w:rsid w:val="0017176D"/>
    <w:rsid w:val="00172613"/>
    <w:rsid w:val="002020B5"/>
    <w:rsid w:val="002223AA"/>
    <w:rsid w:val="00272575"/>
    <w:rsid w:val="00274ED1"/>
    <w:rsid w:val="002D32D1"/>
    <w:rsid w:val="003222C8"/>
    <w:rsid w:val="003244C1"/>
    <w:rsid w:val="0033571E"/>
    <w:rsid w:val="00375659"/>
    <w:rsid w:val="00387FBD"/>
    <w:rsid w:val="003B21FF"/>
    <w:rsid w:val="003D2085"/>
    <w:rsid w:val="004013F1"/>
    <w:rsid w:val="00463598"/>
    <w:rsid w:val="004676FF"/>
    <w:rsid w:val="004B799A"/>
    <w:rsid w:val="0059791C"/>
    <w:rsid w:val="005B33F8"/>
    <w:rsid w:val="00620A05"/>
    <w:rsid w:val="0068470D"/>
    <w:rsid w:val="006A7DBC"/>
    <w:rsid w:val="006E6FFA"/>
    <w:rsid w:val="00704F6B"/>
    <w:rsid w:val="00726C84"/>
    <w:rsid w:val="0079729A"/>
    <w:rsid w:val="007E6FBC"/>
    <w:rsid w:val="00823D3A"/>
    <w:rsid w:val="00826AEA"/>
    <w:rsid w:val="00865901"/>
    <w:rsid w:val="008772CB"/>
    <w:rsid w:val="0088320A"/>
    <w:rsid w:val="00896BFD"/>
    <w:rsid w:val="008A52ED"/>
    <w:rsid w:val="008B0866"/>
    <w:rsid w:val="008C41FB"/>
    <w:rsid w:val="009062FF"/>
    <w:rsid w:val="0094092F"/>
    <w:rsid w:val="00964BF6"/>
    <w:rsid w:val="00997501"/>
    <w:rsid w:val="009A15CA"/>
    <w:rsid w:val="009B295A"/>
    <w:rsid w:val="009C1179"/>
    <w:rsid w:val="009E32CF"/>
    <w:rsid w:val="00A13668"/>
    <w:rsid w:val="00A57D75"/>
    <w:rsid w:val="00A60A58"/>
    <w:rsid w:val="00A82A59"/>
    <w:rsid w:val="00A95CF6"/>
    <w:rsid w:val="00AD760F"/>
    <w:rsid w:val="00B0465F"/>
    <w:rsid w:val="00B23DC0"/>
    <w:rsid w:val="00B24E54"/>
    <w:rsid w:val="00B47089"/>
    <w:rsid w:val="00B70EC1"/>
    <w:rsid w:val="00B74F37"/>
    <w:rsid w:val="00BD3BCD"/>
    <w:rsid w:val="00BF1281"/>
    <w:rsid w:val="00C055CD"/>
    <w:rsid w:val="00C95AAD"/>
    <w:rsid w:val="00CA0F5B"/>
    <w:rsid w:val="00CB08D0"/>
    <w:rsid w:val="00CE1D33"/>
    <w:rsid w:val="00CF075A"/>
    <w:rsid w:val="00CF428B"/>
    <w:rsid w:val="00D01F14"/>
    <w:rsid w:val="00D1332F"/>
    <w:rsid w:val="00D31C5A"/>
    <w:rsid w:val="00D65E49"/>
    <w:rsid w:val="00D97276"/>
    <w:rsid w:val="00E05B50"/>
    <w:rsid w:val="00E20A8A"/>
    <w:rsid w:val="00EA444B"/>
    <w:rsid w:val="00F03466"/>
    <w:rsid w:val="00F06980"/>
    <w:rsid w:val="00F57446"/>
    <w:rsid w:val="00F842D8"/>
    <w:rsid w:val="00FD1BE5"/>
    <w:rsid w:val="00FD2DEA"/>
    <w:rsid w:val="00FD4D76"/>
    <w:rsid w:val="00FF7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BFD"/>
  </w:style>
  <w:style w:type="paragraph" w:styleId="1">
    <w:name w:val="heading 1"/>
    <w:basedOn w:val="a"/>
    <w:next w:val="a"/>
    <w:link w:val="10"/>
    <w:uiPriority w:val="9"/>
    <w:qFormat/>
    <w:rsid w:val="008772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96BFD"/>
    <w:pPr>
      <w:spacing w:after="0" w:line="240" w:lineRule="auto"/>
    </w:pPr>
  </w:style>
  <w:style w:type="character" w:customStyle="1" w:styleId="2">
    <w:name w:val="Основной текст (2)_"/>
    <w:basedOn w:val="a0"/>
    <w:link w:val="20"/>
    <w:rsid w:val="00896BFD"/>
    <w:rPr>
      <w:rFonts w:ascii="Times New Roman" w:eastAsia="Times New Roman" w:hAnsi="Times New Roman" w:cs="Times New Roman"/>
      <w:sz w:val="19"/>
      <w:szCs w:val="19"/>
      <w:shd w:val="clear" w:color="auto" w:fill="FFFFFF"/>
    </w:rPr>
  </w:style>
  <w:style w:type="character" w:customStyle="1" w:styleId="21">
    <w:name w:val="Основной текст (2) + Полужирный"/>
    <w:basedOn w:val="2"/>
    <w:rsid w:val="00896BF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20">
    <w:name w:val="Основной текст (2)"/>
    <w:basedOn w:val="a"/>
    <w:link w:val="2"/>
    <w:rsid w:val="00896BFD"/>
    <w:pPr>
      <w:widowControl w:val="0"/>
      <w:shd w:val="clear" w:color="auto" w:fill="FFFFFF"/>
      <w:spacing w:after="0" w:line="221" w:lineRule="exact"/>
      <w:ind w:hanging="280"/>
      <w:jc w:val="both"/>
    </w:pPr>
    <w:rPr>
      <w:rFonts w:ascii="Times New Roman" w:eastAsia="Times New Roman" w:hAnsi="Times New Roman" w:cs="Times New Roman"/>
      <w:sz w:val="19"/>
      <w:szCs w:val="19"/>
    </w:rPr>
  </w:style>
  <w:style w:type="paragraph" w:styleId="a4">
    <w:name w:val="Balloon Text"/>
    <w:basedOn w:val="a"/>
    <w:link w:val="a5"/>
    <w:uiPriority w:val="99"/>
    <w:semiHidden/>
    <w:unhideWhenUsed/>
    <w:rsid w:val="00896B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96BFD"/>
    <w:rPr>
      <w:rFonts w:ascii="Tahoma" w:hAnsi="Tahoma" w:cs="Tahoma"/>
      <w:sz w:val="16"/>
      <w:szCs w:val="16"/>
    </w:rPr>
  </w:style>
  <w:style w:type="character" w:customStyle="1" w:styleId="10">
    <w:name w:val="Заголовок 1 Знак"/>
    <w:basedOn w:val="a0"/>
    <w:link w:val="1"/>
    <w:uiPriority w:val="9"/>
    <w:rsid w:val="008772CB"/>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6847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neftegaz.ru/tech_library/view/4058" TargetMode="External"/><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gif"/><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hyperlink" Target="http://neftegaz.ru/tech_library/view/4096"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4.gif"/><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58</Pages>
  <Words>10905</Words>
  <Characters>62159</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cp:revision>
  <dcterms:created xsi:type="dcterms:W3CDTF">2021-05-21T08:32:00Z</dcterms:created>
  <dcterms:modified xsi:type="dcterms:W3CDTF">2022-05-17T09:08:00Z</dcterms:modified>
</cp:coreProperties>
</file>