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B2" w:rsidRPr="000C07AE" w:rsidRDefault="00761DB2" w:rsidP="00761D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7AE">
        <w:rPr>
          <w:rFonts w:ascii="Times New Roman" w:hAnsi="Times New Roman" w:cs="Times New Roman"/>
          <w:b/>
          <w:color w:val="FF0000"/>
          <w:sz w:val="28"/>
          <w:szCs w:val="28"/>
        </w:rPr>
        <w:t>ПАМЯТКА 4.</w:t>
      </w:r>
    </w:p>
    <w:p w:rsidR="00761DB2" w:rsidRPr="000C07AE" w:rsidRDefault="00761DB2" w:rsidP="00761DB2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C07A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Советы подростку снижение стресса, контроль тревоги, сохранение продуктивности в текущих делах</w:t>
      </w:r>
    </w:p>
    <w:p w:rsidR="00761DB2" w:rsidRDefault="00761DB2" w:rsidP="007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сложность в ситуациях</w:t>
      </w:r>
      <w:r w:rsidRPr="00536017">
        <w:rPr>
          <w:rFonts w:ascii="Times New Roman" w:hAnsi="Times New Roman" w:cs="Times New Roman"/>
          <w:sz w:val="28"/>
          <w:szCs w:val="28"/>
        </w:rPr>
        <w:t xml:space="preserve">, подобных текущей? То, что они сильно влияют на привычные ритмы жизни (порядок дел, режим дня и др.) и привычные потоки информации. Это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может вызывать ощущение растерянности и тревоги</w:t>
      </w:r>
      <w:r w:rsidRPr="00536017">
        <w:rPr>
          <w:rFonts w:ascii="Times New Roman" w:hAnsi="Times New Roman" w:cs="Times New Roman"/>
          <w:sz w:val="28"/>
          <w:szCs w:val="28"/>
        </w:rPr>
        <w:t xml:space="preserve">.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761DB2" w:rsidRDefault="00761DB2" w:rsidP="007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B2" w:rsidRDefault="00761DB2" w:rsidP="007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2442" cy="1591945"/>
            <wp:effectExtent l="0" t="0" r="0" b="8255"/>
            <wp:docPr id="12" name="Рисунок 2" descr="vazhno-1-450x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vazhno-1-450x25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655" cy="1600226"/>
                    </a:xfrm>
                    <a:prstGeom prst="cube">
                      <a:avLst/>
                    </a:prstGeom>
                  </pic:spPr>
                </pic:pic>
              </a:graphicData>
            </a:graphic>
          </wp:inline>
        </w:drawing>
      </w:r>
      <w:r w:rsidRPr="00536017">
        <w:rPr>
          <w:rFonts w:ascii="Times New Roman" w:hAnsi="Times New Roman" w:cs="Times New Roman"/>
          <w:sz w:val="28"/>
          <w:szCs w:val="28"/>
        </w:rPr>
        <w:t xml:space="preserve">Поэтому можно воспользоваться </w:t>
      </w:r>
      <w:r w:rsidRPr="000C07AE">
        <w:rPr>
          <w:rFonts w:ascii="Times New Roman" w:hAnsi="Times New Roman" w:cs="Times New Roman"/>
          <w:color w:val="FF0000"/>
          <w:sz w:val="28"/>
          <w:szCs w:val="28"/>
        </w:rPr>
        <w:t xml:space="preserve">следующими рекомендациями: </w:t>
      </w:r>
    </w:p>
    <w:p w:rsidR="00761DB2" w:rsidRDefault="00761DB2" w:rsidP="007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156AB3">
        <w:rPr>
          <w:rFonts w:ascii="Times New Roman" w:hAnsi="Times New Roman" w:cs="Times New Roman"/>
          <w:color w:val="C0504D" w:themeColor="accent2"/>
          <w:sz w:val="28"/>
          <w:szCs w:val="28"/>
        </w:rPr>
        <w:t>Не отслеживать постоянно сообщения в медиа</w:t>
      </w:r>
      <w:r w:rsidRPr="00536017">
        <w:rPr>
          <w:rFonts w:ascii="Times New Roman" w:hAnsi="Times New Roman" w:cs="Times New Roman"/>
          <w:sz w:val="28"/>
          <w:szCs w:val="28"/>
        </w:rPr>
        <w:t>; ограничивать время, посвященное коронавирусу (10—30 минут в определенное время дня); переключаться на другие дела и заботы.</w:t>
      </w:r>
    </w:p>
    <w:p w:rsidR="00761DB2" w:rsidRDefault="00761DB2" w:rsidP="007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156AB3">
        <w:rPr>
          <w:rFonts w:ascii="Times New Roman" w:hAnsi="Times New Roman" w:cs="Times New Roman"/>
          <w:color w:val="C0504D" w:themeColor="accent2"/>
          <w:sz w:val="28"/>
          <w:szCs w:val="28"/>
        </w:rPr>
        <w:t>Оценивать свои тревожные мысли на предмет их полезности и продуктивности</w:t>
      </w:r>
      <w:r w:rsidRPr="00536017">
        <w:rPr>
          <w:rFonts w:ascii="Times New Roman" w:hAnsi="Times New Roman" w:cs="Times New Roman"/>
          <w:sz w:val="28"/>
          <w:szCs w:val="28"/>
        </w:rPr>
        <w:t xml:space="preserve">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761DB2" w:rsidRDefault="00761DB2" w:rsidP="007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Если все же тревога и растерянность возвращаются, напоминайте себе, что это нормально, важно только </w:t>
      </w:r>
      <w:r w:rsidRPr="00156AB3">
        <w:rPr>
          <w:rFonts w:ascii="Times New Roman" w:hAnsi="Times New Roman" w:cs="Times New Roman"/>
          <w:color w:val="C0504D" w:themeColor="accent2"/>
          <w:sz w:val="28"/>
          <w:szCs w:val="28"/>
        </w:rPr>
        <w:t>не «подключ</w:t>
      </w:r>
      <w:bookmarkStart w:id="0" w:name="_GoBack"/>
      <w:bookmarkEnd w:id="0"/>
      <w:r w:rsidRPr="00156AB3">
        <w:rPr>
          <w:rFonts w:ascii="Times New Roman" w:hAnsi="Times New Roman" w:cs="Times New Roman"/>
          <w:color w:val="C0504D" w:themeColor="accent2"/>
          <w:sz w:val="28"/>
          <w:szCs w:val="28"/>
        </w:rPr>
        <w:t>аться» глубоко</w:t>
      </w:r>
      <w:r w:rsidRPr="00536017">
        <w:rPr>
          <w:rFonts w:ascii="Times New Roman" w:hAnsi="Times New Roman" w:cs="Times New Roman"/>
          <w:sz w:val="28"/>
          <w:szCs w:val="28"/>
        </w:rPr>
        <w:t xml:space="preserve"> к этим чувствам, а </w:t>
      </w:r>
      <w:r w:rsidRPr="00536017">
        <w:rPr>
          <w:rFonts w:ascii="Times New Roman" w:hAnsi="Times New Roman" w:cs="Times New Roman"/>
          <w:sz w:val="28"/>
          <w:szCs w:val="28"/>
        </w:rPr>
        <w:lastRenderedPageBreak/>
        <w:t>возвращаться к текущим разным осмысленным делам по намеченному заранее графику.</w:t>
      </w:r>
    </w:p>
    <w:p w:rsidR="00761DB2" w:rsidRPr="00536017" w:rsidRDefault="00761DB2" w:rsidP="007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603811" cy="2269490"/>
            <wp:effectExtent l="0" t="0" r="0" b="0"/>
            <wp:docPr id="13" name="Рисунок 13" descr="https://s3-eu-west-1.amazonaws.com/files.surfory.com/uploads/2019/5/23/552cc1db1f395daf548b46c6/5ce621eabd04704f6e8b4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3-eu-west-1.amazonaws.com/files.surfory.com/uploads/2019/5/23/552cc1db1f395daf548b46c6/5ce621eabd04704f6e8b48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21" cy="22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25" w:rsidRDefault="00602625"/>
    <w:sectPr w:rsidR="00602625" w:rsidSect="006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761DB2"/>
    <w:rsid w:val="00602625"/>
    <w:rsid w:val="0076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2020-04-11T03:27:00Z</dcterms:created>
  <dcterms:modified xsi:type="dcterms:W3CDTF">2020-04-11T03:27:00Z</dcterms:modified>
</cp:coreProperties>
</file>